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6C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B155F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 xml:space="preserve"> к</w:t>
      </w:r>
      <w:r w:rsidR="00DB155F" w:rsidRPr="00A4522D">
        <w:rPr>
          <w:rFonts w:ascii="Times New Roman" w:hAnsi="Times New Roman"/>
          <w:b/>
          <w:sz w:val="28"/>
          <w:szCs w:val="28"/>
        </w:rPr>
        <w:t xml:space="preserve"> отчету об основных показателях,</w:t>
      </w:r>
    </w:p>
    <w:p w:rsidR="00DB155F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4522D">
        <w:rPr>
          <w:rFonts w:ascii="Times New Roman" w:hAnsi="Times New Roman"/>
          <w:b/>
          <w:sz w:val="28"/>
          <w:szCs w:val="28"/>
        </w:rPr>
        <w:t>характеризующих</w:t>
      </w:r>
      <w:proofErr w:type="gramEnd"/>
      <w:r w:rsidRPr="00A4522D">
        <w:rPr>
          <w:rFonts w:ascii="Times New Roman" w:hAnsi="Times New Roman"/>
          <w:b/>
          <w:sz w:val="28"/>
          <w:szCs w:val="28"/>
        </w:rPr>
        <w:t xml:space="preserve"> экономическое и финансовое состояние </w:t>
      </w:r>
    </w:p>
    <w:p w:rsidR="00DB155F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>муниципального образования Лужское городско</w:t>
      </w:r>
      <w:r w:rsidR="00776E42" w:rsidRPr="00A4522D">
        <w:rPr>
          <w:rFonts w:ascii="Times New Roman" w:hAnsi="Times New Roman"/>
          <w:b/>
          <w:sz w:val="28"/>
          <w:szCs w:val="28"/>
        </w:rPr>
        <w:t>е</w:t>
      </w:r>
      <w:r w:rsidRPr="00A4522D">
        <w:rPr>
          <w:rFonts w:ascii="Times New Roman" w:hAnsi="Times New Roman"/>
          <w:b/>
          <w:sz w:val="28"/>
          <w:szCs w:val="28"/>
        </w:rPr>
        <w:t xml:space="preserve"> поселени</w:t>
      </w:r>
      <w:r w:rsidR="00776E42" w:rsidRPr="00A4522D">
        <w:rPr>
          <w:rFonts w:ascii="Times New Roman" w:hAnsi="Times New Roman"/>
          <w:b/>
          <w:sz w:val="28"/>
          <w:szCs w:val="28"/>
        </w:rPr>
        <w:t>е</w:t>
      </w:r>
    </w:p>
    <w:p w:rsidR="0087376C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 xml:space="preserve"> за 20</w:t>
      </w:r>
      <w:r w:rsidR="00265A83" w:rsidRPr="00A4522D">
        <w:rPr>
          <w:rFonts w:ascii="Times New Roman" w:hAnsi="Times New Roman"/>
          <w:b/>
          <w:sz w:val="28"/>
          <w:szCs w:val="28"/>
        </w:rPr>
        <w:t>2</w:t>
      </w:r>
      <w:r w:rsidR="00246C09" w:rsidRPr="00A4522D">
        <w:rPr>
          <w:rFonts w:ascii="Times New Roman" w:hAnsi="Times New Roman"/>
          <w:b/>
          <w:sz w:val="28"/>
          <w:szCs w:val="28"/>
        </w:rPr>
        <w:t>2</w:t>
      </w:r>
      <w:r w:rsidR="00474EB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87376C" w:rsidRPr="00A4522D" w:rsidRDefault="0087376C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1E1F" w:rsidRPr="00EE3AF4" w:rsidRDefault="00451E1F" w:rsidP="00A4522D">
      <w:pPr>
        <w:spacing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E3AF4">
        <w:rPr>
          <w:rFonts w:ascii="Times New Roman" w:hAnsi="Times New Roman"/>
          <w:b/>
          <w:sz w:val="28"/>
          <w:szCs w:val="28"/>
        </w:rPr>
        <w:t>ДЕМОГРАФИЯ</w:t>
      </w:r>
    </w:p>
    <w:p w:rsidR="00976A60" w:rsidRPr="00EE3AF4" w:rsidRDefault="00976A60" w:rsidP="00A4522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AF4">
        <w:rPr>
          <w:rFonts w:ascii="Times New Roman" w:hAnsi="Times New Roman"/>
          <w:sz w:val="28"/>
          <w:szCs w:val="28"/>
        </w:rPr>
        <w:t>Численность населения Лужского городского поселени</w:t>
      </w:r>
      <w:r w:rsidR="006E7DB1" w:rsidRPr="00EE3AF4">
        <w:rPr>
          <w:rFonts w:ascii="Times New Roman" w:hAnsi="Times New Roman"/>
          <w:sz w:val="28"/>
          <w:szCs w:val="28"/>
        </w:rPr>
        <w:t>я</w:t>
      </w:r>
      <w:r w:rsidR="00636065" w:rsidRPr="00EE3AF4">
        <w:rPr>
          <w:rFonts w:ascii="Times New Roman" w:hAnsi="Times New Roman"/>
          <w:sz w:val="28"/>
          <w:szCs w:val="28"/>
        </w:rPr>
        <w:t xml:space="preserve"> на 1 </w:t>
      </w:r>
      <w:r w:rsidR="00C916E3" w:rsidRPr="00EE3AF4">
        <w:rPr>
          <w:rFonts w:ascii="Times New Roman" w:hAnsi="Times New Roman"/>
          <w:sz w:val="28"/>
          <w:szCs w:val="28"/>
        </w:rPr>
        <w:t xml:space="preserve">января </w:t>
      </w:r>
      <w:r w:rsidR="00636065" w:rsidRPr="00EE3AF4">
        <w:rPr>
          <w:rFonts w:ascii="Times New Roman" w:hAnsi="Times New Roman"/>
          <w:sz w:val="28"/>
          <w:szCs w:val="28"/>
        </w:rPr>
        <w:t>202</w:t>
      </w:r>
      <w:r w:rsidR="00C916E3" w:rsidRPr="00EE3AF4">
        <w:rPr>
          <w:rFonts w:ascii="Times New Roman" w:hAnsi="Times New Roman"/>
          <w:sz w:val="28"/>
          <w:szCs w:val="28"/>
        </w:rPr>
        <w:t>3</w:t>
      </w:r>
      <w:r w:rsidR="00636065" w:rsidRPr="00EE3AF4">
        <w:rPr>
          <w:rFonts w:ascii="Times New Roman" w:hAnsi="Times New Roman"/>
          <w:sz w:val="28"/>
          <w:szCs w:val="28"/>
        </w:rPr>
        <w:t xml:space="preserve"> года составляет 3</w:t>
      </w:r>
      <w:r w:rsidR="007A6EF7" w:rsidRPr="00EE3AF4">
        <w:rPr>
          <w:rFonts w:ascii="Times New Roman" w:hAnsi="Times New Roman"/>
          <w:sz w:val="28"/>
          <w:szCs w:val="28"/>
        </w:rPr>
        <w:t>2</w:t>
      </w:r>
      <w:r w:rsidR="00C916E3" w:rsidRPr="00EE3AF4">
        <w:rPr>
          <w:rFonts w:ascii="Times New Roman" w:hAnsi="Times New Roman"/>
          <w:sz w:val="28"/>
          <w:szCs w:val="28"/>
        </w:rPr>
        <w:t xml:space="preserve"> 651</w:t>
      </w:r>
      <w:r w:rsidR="00636065" w:rsidRPr="00EE3AF4">
        <w:rPr>
          <w:rFonts w:ascii="Times New Roman" w:hAnsi="Times New Roman"/>
          <w:sz w:val="28"/>
          <w:szCs w:val="28"/>
        </w:rPr>
        <w:t xml:space="preserve"> человек, что на </w:t>
      </w:r>
      <w:r w:rsidR="007A6EF7" w:rsidRPr="00EE3AF4">
        <w:rPr>
          <w:rFonts w:ascii="Times New Roman" w:hAnsi="Times New Roman"/>
          <w:sz w:val="28"/>
          <w:szCs w:val="28"/>
        </w:rPr>
        <w:t>6</w:t>
      </w:r>
      <w:r w:rsidR="00C916E3" w:rsidRPr="00EE3AF4">
        <w:rPr>
          <w:rFonts w:ascii="Times New Roman" w:hAnsi="Times New Roman"/>
          <w:sz w:val="28"/>
          <w:szCs w:val="28"/>
        </w:rPr>
        <w:t>44</w:t>
      </w:r>
      <w:r w:rsidRPr="00EE3AF4">
        <w:rPr>
          <w:rFonts w:ascii="Times New Roman" w:hAnsi="Times New Roman"/>
          <w:sz w:val="28"/>
          <w:szCs w:val="28"/>
        </w:rPr>
        <w:t xml:space="preserve"> человек</w:t>
      </w:r>
      <w:r w:rsidR="007A6EF7" w:rsidRPr="00EE3AF4">
        <w:rPr>
          <w:rFonts w:ascii="Times New Roman" w:hAnsi="Times New Roman"/>
          <w:sz w:val="28"/>
          <w:szCs w:val="28"/>
        </w:rPr>
        <w:t>а</w:t>
      </w:r>
      <w:r w:rsidR="00636065" w:rsidRPr="00EE3AF4">
        <w:rPr>
          <w:rFonts w:ascii="Times New Roman" w:hAnsi="Times New Roman"/>
          <w:sz w:val="28"/>
          <w:szCs w:val="28"/>
        </w:rPr>
        <w:t xml:space="preserve"> или на 2,</w:t>
      </w:r>
      <w:r w:rsidR="007A6EF7" w:rsidRPr="00EE3AF4">
        <w:rPr>
          <w:rFonts w:ascii="Times New Roman" w:hAnsi="Times New Roman"/>
          <w:sz w:val="28"/>
          <w:szCs w:val="28"/>
        </w:rPr>
        <w:t>0</w:t>
      </w:r>
      <w:r w:rsidR="00636065" w:rsidRPr="00EE3AF4">
        <w:rPr>
          <w:rFonts w:ascii="Times New Roman" w:hAnsi="Times New Roman"/>
          <w:sz w:val="28"/>
          <w:szCs w:val="28"/>
        </w:rPr>
        <w:t>%</w:t>
      </w:r>
      <w:r w:rsidRPr="00EE3AF4">
        <w:rPr>
          <w:rFonts w:ascii="Times New Roman" w:hAnsi="Times New Roman"/>
          <w:sz w:val="28"/>
          <w:szCs w:val="28"/>
        </w:rPr>
        <w:t xml:space="preserve"> </w:t>
      </w:r>
      <w:r w:rsidR="00636065" w:rsidRPr="00EE3AF4">
        <w:rPr>
          <w:rFonts w:ascii="Times New Roman" w:hAnsi="Times New Roman"/>
          <w:sz w:val="28"/>
          <w:szCs w:val="28"/>
        </w:rPr>
        <w:t xml:space="preserve">меньше </w:t>
      </w:r>
      <w:r w:rsidRPr="00EE3AF4">
        <w:rPr>
          <w:rFonts w:ascii="Times New Roman" w:hAnsi="Times New Roman"/>
          <w:sz w:val="28"/>
          <w:szCs w:val="28"/>
        </w:rPr>
        <w:t>чем б</w:t>
      </w:r>
      <w:r w:rsidR="00636065" w:rsidRPr="00EE3AF4">
        <w:rPr>
          <w:rFonts w:ascii="Times New Roman" w:hAnsi="Times New Roman"/>
          <w:sz w:val="28"/>
          <w:szCs w:val="28"/>
        </w:rPr>
        <w:t>ыло на соответствующую дату 202</w:t>
      </w:r>
      <w:r w:rsidR="00C916E3" w:rsidRPr="00EE3AF4">
        <w:rPr>
          <w:rFonts w:ascii="Times New Roman" w:hAnsi="Times New Roman"/>
          <w:sz w:val="28"/>
          <w:szCs w:val="28"/>
        </w:rPr>
        <w:t>2</w:t>
      </w:r>
      <w:r w:rsidRPr="00EE3AF4">
        <w:rPr>
          <w:rFonts w:ascii="Times New Roman" w:hAnsi="Times New Roman"/>
          <w:sz w:val="28"/>
          <w:szCs w:val="28"/>
        </w:rPr>
        <w:t xml:space="preserve"> года.</w:t>
      </w:r>
    </w:p>
    <w:p w:rsidR="00976A60" w:rsidRPr="00EE3AF4" w:rsidRDefault="00976A60" w:rsidP="00A452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3AF4">
        <w:rPr>
          <w:rFonts w:ascii="Times New Roman" w:hAnsi="Times New Roman"/>
          <w:sz w:val="28"/>
          <w:szCs w:val="28"/>
        </w:rPr>
        <w:t xml:space="preserve">За </w:t>
      </w:r>
      <w:r w:rsidR="00C916E3" w:rsidRPr="00EE3AF4">
        <w:rPr>
          <w:rFonts w:ascii="Times New Roman" w:hAnsi="Times New Roman"/>
          <w:sz w:val="28"/>
          <w:szCs w:val="28"/>
        </w:rPr>
        <w:t>отчетный период</w:t>
      </w:r>
      <w:r w:rsidR="00636065" w:rsidRPr="00EE3AF4">
        <w:rPr>
          <w:rFonts w:ascii="Times New Roman" w:hAnsi="Times New Roman"/>
          <w:sz w:val="28"/>
          <w:szCs w:val="28"/>
        </w:rPr>
        <w:t xml:space="preserve"> родилось 2</w:t>
      </w:r>
      <w:r w:rsidR="00C916E3" w:rsidRPr="00EE3AF4">
        <w:rPr>
          <w:rFonts w:ascii="Times New Roman" w:hAnsi="Times New Roman"/>
          <w:sz w:val="28"/>
          <w:szCs w:val="28"/>
        </w:rPr>
        <w:t>99</w:t>
      </w:r>
      <w:r w:rsidR="00636065" w:rsidRPr="00EE3AF4">
        <w:rPr>
          <w:rFonts w:ascii="Times New Roman" w:hAnsi="Times New Roman"/>
          <w:sz w:val="28"/>
          <w:szCs w:val="28"/>
        </w:rPr>
        <w:t xml:space="preserve"> человек, что на </w:t>
      </w:r>
      <w:r w:rsidR="00C916E3" w:rsidRPr="00EE3AF4">
        <w:rPr>
          <w:rFonts w:ascii="Times New Roman" w:hAnsi="Times New Roman"/>
          <w:sz w:val="28"/>
          <w:szCs w:val="28"/>
        </w:rPr>
        <w:t>26</w:t>
      </w:r>
      <w:r w:rsidRPr="00EE3AF4">
        <w:rPr>
          <w:rFonts w:ascii="Times New Roman" w:hAnsi="Times New Roman"/>
          <w:sz w:val="28"/>
          <w:szCs w:val="28"/>
        </w:rPr>
        <w:t xml:space="preserve"> человек и</w:t>
      </w:r>
      <w:r w:rsidR="00636065" w:rsidRPr="00EE3AF4">
        <w:rPr>
          <w:rFonts w:ascii="Times New Roman" w:hAnsi="Times New Roman"/>
          <w:sz w:val="28"/>
          <w:szCs w:val="28"/>
        </w:rPr>
        <w:t xml:space="preserve">ли на </w:t>
      </w:r>
      <w:r w:rsidR="00C916E3" w:rsidRPr="00EE3AF4">
        <w:rPr>
          <w:rFonts w:ascii="Times New Roman" w:hAnsi="Times New Roman"/>
          <w:sz w:val="28"/>
          <w:szCs w:val="28"/>
        </w:rPr>
        <w:t>9,5</w:t>
      </w:r>
      <w:r w:rsidR="00636065" w:rsidRPr="00EE3AF4">
        <w:rPr>
          <w:rFonts w:ascii="Times New Roman" w:hAnsi="Times New Roman"/>
          <w:sz w:val="28"/>
          <w:szCs w:val="28"/>
        </w:rPr>
        <w:t xml:space="preserve">% </w:t>
      </w:r>
      <w:r w:rsidR="007A6EF7" w:rsidRPr="00EE3AF4">
        <w:rPr>
          <w:rFonts w:ascii="Times New Roman" w:hAnsi="Times New Roman"/>
          <w:sz w:val="28"/>
          <w:szCs w:val="28"/>
        </w:rPr>
        <w:t>больше</w:t>
      </w:r>
      <w:r w:rsidRPr="00EE3AF4">
        <w:rPr>
          <w:rFonts w:ascii="Times New Roman" w:hAnsi="Times New Roman"/>
          <w:sz w:val="28"/>
          <w:szCs w:val="28"/>
        </w:rPr>
        <w:t xml:space="preserve"> чем за аналогичный период прошлого года. Общий коэффициент рождаемости н</w:t>
      </w:r>
      <w:r w:rsidR="00636065" w:rsidRPr="00EE3AF4">
        <w:rPr>
          <w:rFonts w:ascii="Times New Roman" w:hAnsi="Times New Roman"/>
          <w:sz w:val="28"/>
          <w:szCs w:val="28"/>
        </w:rPr>
        <w:t xml:space="preserve">а 1000 жителей </w:t>
      </w:r>
      <w:r w:rsidRPr="00EE3AF4">
        <w:rPr>
          <w:rFonts w:ascii="Times New Roman" w:hAnsi="Times New Roman"/>
          <w:sz w:val="28"/>
          <w:szCs w:val="28"/>
        </w:rPr>
        <w:t xml:space="preserve">составил </w:t>
      </w:r>
      <w:r w:rsidR="00C916E3" w:rsidRPr="00EE3AF4">
        <w:rPr>
          <w:rFonts w:ascii="Times New Roman" w:hAnsi="Times New Roman"/>
          <w:sz w:val="28"/>
          <w:szCs w:val="28"/>
        </w:rPr>
        <w:t>9,1</w:t>
      </w:r>
      <w:r w:rsidR="00636065" w:rsidRPr="00EE3AF4">
        <w:rPr>
          <w:rFonts w:ascii="Times New Roman" w:hAnsi="Times New Roman"/>
          <w:sz w:val="28"/>
          <w:szCs w:val="28"/>
        </w:rPr>
        <w:t xml:space="preserve"> человек на 1000 населения</w:t>
      </w:r>
      <w:r w:rsidRPr="00EE3AF4">
        <w:rPr>
          <w:rFonts w:ascii="Times New Roman" w:hAnsi="Times New Roman"/>
          <w:sz w:val="28"/>
          <w:szCs w:val="28"/>
        </w:rPr>
        <w:t xml:space="preserve">, </w:t>
      </w:r>
      <w:r w:rsidR="00636065" w:rsidRPr="00EE3AF4">
        <w:rPr>
          <w:rFonts w:ascii="Times New Roman" w:hAnsi="Times New Roman"/>
          <w:sz w:val="28"/>
          <w:szCs w:val="28"/>
        </w:rPr>
        <w:t xml:space="preserve">что на </w:t>
      </w:r>
      <w:r w:rsidR="00C916E3" w:rsidRPr="00EE3AF4">
        <w:rPr>
          <w:rFonts w:ascii="Times New Roman" w:hAnsi="Times New Roman"/>
          <w:sz w:val="28"/>
          <w:szCs w:val="28"/>
        </w:rPr>
        <w:t>12,1</w:t>
      </w:r>
      <w:r w:rsidR="00636065" w:rsidRPr="00EE3AF4">
        <w:rPr>
          <w:rFonts w:ascii="Times New Roman" w:hAnsi="Times New Roman"/>
          <w:sz w:val="28"/>
          <w:szCs w:val="28"/>
        </w:rPr>
        <w:t xml:space="preserve">% </w:t>
      </w:r>
      <w:r w:rsidR="007A6EF7" w:rsidRPr="00EE3AF4">
        <w:rPr>
          <w:rFonts w:ascii="Times New Roman" w:hAnsi="Times New Roman"/>
          <w:sz w:val="28"/>
          <w:szCs w:val="28"/>
        </w:rPr>
        <w:t>больше</w:t>
      </w:r>
      <w:r w:rsidRPr="00EE3AF4">
        <w:rPr>
          <w:rFonts w:ascii="Times New Roman" w:hAnsi="Times New Roman"/>
          <w:sz w:val="28"/>
          <w:szCs w:val="28"/>
        </w:rPr>
        <w:t xml:space="preserve"> уров</w:t>
      </w:r>
      <w:r w:rsidR="00636065" w:rsidRPr="00EE3AF4">
        <w:rPr>
          <w:rFonts w:ascii="Times New Roman" w:hAnsi="Times New Roman"/>
          <w:sz w:val="28"/>
          <w:szCs w:val="28"/>
        </w:rPr>
        <w:t>ня соответствующего периода 202</w:t>
      </w:r>
      <w:r w:rsidR="007A6EF7" w:rsidRPr="00EE3AF4">
        <w:rPr>
          <w:rFonts w:ascii="Times New Roman" w:hAnsi="Times New Roman"/>
          <w:sz w:val="28"/>
          <w:szCs w:val="28"/>
        </w:rPr>
        <w:t>1</w:t>
      </w:r>
      <w:r w:rsidRPr="00EE3AF4">
        <w:rPr>
          <w:rFonts w:ascii="Times New Roman" w:hAnsi="Times New Roman"/>
          <w:sz w:val="28"/>
          <w:szCs w:val="28"/>
        </w:rPr>
        <w:t xml:space="preserve"> года.</w:t>
      </w:r>
    </w:p>
    <w:p w:rsidR="00976A60" w:rsidRPr="00EE3AF4" w:rsidRDefault="00636065" w:rsidP="00A452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E3AF4">
        <w:rPr>
          <w:rFonts w:ascii="Times New Roman" w:hAnsi="Times New Roman"/>
          <w:sz w:val="28"/>
          <w:szCs w:val="28"/>
        </w:rPr>
        <w:t xml:space="preserve">Умерло за отчётный период </w:t>
      </w:r>
      <w:r w:rsidR="00C916E3" w:rsidRPr="00EE3AF4">
        <w:rPr>
          <w:rFonts w:ascii="Times New Roman" w:hAnsi="Times New Roman"/>
          <w:sz w:val="28"/>
          <w:szCs w:val="28"/>
        </w:rPr>
        <w:t>768</w:t>
      </w:r>
      <w:r w:rsidR="007A6EF7" w:rsidRPr="00EE3AF4">
        <w:rPr>
          <w:rFonts w:ascii="Times New Roman" w:hAnsi="Times New Roman"/>
          <w:sz w:val="28"/>
          <w:szCs w:val="28"/>
        </w:rPr>
        <w:t xml:space="preserve"> </w:t>
      </w:r>
      <w:r w:rsidR="00976A60" w:rsidRPr="00EE3AF4">
        <w:rPr>
          <w:rFonts w:ascii="Times New Roman" w:hAnsi="Times New Roman"/>
          <w:sz w:val="28"/>
          <w:szCs w:val="28"/>
        </w:rPr>
        <w:t xml:space="preserve">человек, что </w:t>
      </w:r>
      <w:r w:rsidR="00505D00" w:rsidRPr="00EE3AF4">
        <w:rPr>
          <w:rFonts w:ascii="Times New Roman" w:hAnsi="Times New Roman"/>
          <w:sz w:val="28"/>
          <w:szCs w:val="28"/>
        </w:rPr>
        <w:t xml:space="preserve">на </w:t>
      </w:r>
      <w:r w:rsidR="00C916E3" w:rsidRPr="00EE3AF4">
        <w:rPr>
          <w:rFonts w:ascii="Times New Roman" w:hAnsi="Times New Roman"/>
          <w:sz w:val="28"/>
          <w:szCs w:val="28"/>
        </w:rPr>
        <w:t>22,9</w:t>
      </w:r>
      <w:r w:rsidR="00976A60" w:rsidRPr="00EE3AF4">
        <w:rPr>
          <w:rFonts w:ascii="Times New Roman" w:hAnsi="Times New Roman"/>
          <w:sz w:val="28"/>
          <w:szCs w:val="28"/>
        </w:rPr>
        <w:t xml:space="preserve"> %</w:t>
      </w:r>
      <w:r w:rsidR="007A6EF7" w:rsidRPr="00EE3AF4">
        <w:rPr>
          <w:rFonts w:ascii="Times New Roman" w:hAnsi="Times New Roman"/>
          <w:sz w:val="28"/>
          <w:szCs w:val="28"/>
        </w:rPr>
        <w:t xml:space="preserve"> или на </w:t>
      </w:r>
      <w:r w:rsidR="00C916E3" w:rsidRPr="00EE3AF4">
        <w:rPr>
          <w:rFonts w:ascii="Times New Roman" w:hAnsi="Times New Roman"/>
          <w:sz w:val="28"/>
          <w:szCs w:val="28"/>
        </w:rPr>
        <w:t>228</w:t>
      </w:r>
      <w:r w:rsidR="007A6EF7" w:rsidRPr="00EE3AF4">
        <w:rPr>
          <w:rFonts w:ascii="Times New Roman" w:hAnsi="Times New Roman"/>
          <w:sz w:val="28"/>
          <w:szCs w:val="28"/>
        </w:rPr>
        <w:t xml:space="preserve"> человек</w:t>
      </w:r>
      <w:r w:rsidRPr="00EE3AF4">
        <w:rPr>
          <w:rFonts w:ascii="Times New Roman" w:hAnsi="Times New Roman"/>
          <w:sz w:val="28"/>
          <w:szCs w:val="28"/>
        </w:rPr>
        <w:t xml:space="preserve"> </w:t>
      </w:r>
      <w:r w:rsidR="007A6EF7" w:rsidRPr="00EE3AF4">
        <w:rPr>
          <w:rFonts w:ascii="Times New Roman" w:hAnsi="Times New Roman"/>
          <w:sz w:val="28"/>
          <w:szCs w:val="28"/>
        </w:rPr>
        <w:t>меньше</w:t>
      </w:r>
      <w:r w:rsidR="00505D00" w:rsidRPr="00EE3AF4">
        <w:rPr>
          <w:rFonts w:ascii="Times New Roman" w:hAnsi="Times New Roman"/>
          <w:sz w:val="28"/>
          <w:szCs w:val="28"/>
        </w:rPr>
        <w:t xml:space="preserve"> чем за </w:t>
      </w:r>
      <w:r w:rsidR="00C916E3" w:rsidRPr="00EE3AF4">
        <w:rPr>
          <w:rFonts w:ascii="Times New Roman" w:hAnsi="Times New Roman"/>
          <w:sz w:val="28"/>
          <w:szCs w:val="28"/>
        </w:rPr>
        <w:t>период</w:t>
      </w:r>
      <w:r w:rsidR="00505D00" w:rsidRPr="00EE3AF4">
        <w:rPr>
          <w:rFonts w:ascii="Times New Roman" w:hAnsi="Times New Roman"/>
          <w:sz w:val="28"/>
          <w:szCs w:val="28"/>
        </w:rPr>
        <w:t xml:space="preserve"> 202</w:t>
      </w:r>
      <w:r w:rsidR="007A6EF7" w:rsidRPr="00EE3AF4">
        <w:rPr>
          <w:rFonts w:ascii="Times New Roman" w:hAnsi="Times New Roman"/>
          <w:sz w:val="28"/>
          <w:szCs w:val="28"/>
        </w:rPr>
        <w:t>1</w:t>
      </w:r>
      <w:r w:rsidR="00505D00" w:rsidRPr="00EE3AF4">
        <w:rPr>
          <w:rFonts w:ascii="Times New Roman" w:hAnsi="Times New Roman"/>
          <w:sz w:val="28"/>
          <w:szCs w:val="28"/>
        </w:rPr>
        <w:t xml:space="preserve"> года. О</w:t>
      </w:r>
      <w:r w:rsidR="00976A60" w:rsidRPr="00EE3AF4">
        <w:rPr>
          <w:rFonts w:ascii="Times New Roman" w:hAnsi="Times New Roman"/>
          <w:sz w:val="28"/>
          <w:szCs w:val="28"/>
        </w:rPr>
        <w:t xml:space="preserve">бщий коэффициент смертности </w:t>
      </w:r>
      <w:r w:rsidR="00505D00" w:rsidRPr="00EE3AF4">
        <w:rPr>
          <w:rFonts w:ascii="Times New Roman" w:hAnsi="Times New Roman"/>
          <w:sz w:val="28"/>
          <w:szCs w:val="28"/>
        </w:rPr>
        <w:t xml:space="preserve">за отчетный период </w:t>
      </w:r>
      <w:r w:rsidR="007A6EF7" w:rsidRPr="00EE3AF4">
        <w:rPr>
          <w:rFonts w:ascii="Times New Roman" w:hAnsi="Times New Roman"/>
          <w:sz w:val="28"/>
          <w:szCs w:val="28"/>
        </w:rPr>
        <w:t>сократился</w:t>
      </w:r>
      <w:r w:rsidR="006E7DB1" w:rsidRPr="00EE3AF4">
        <w:rPr>
          <w:rFonts w:ascii="Times New Roman" w:hAnsi="Times New Roman"/>
          <w:sz w:val="28"/>
          <w:szCs w:val="28"/>
        </w:rPr>
        <w:t xml:space="preserve"> на </w:t>
      </w:r>
      <w:r w:rsidR="007A6EF7" w:rsidRPr="00EE3AF4">
        <w:rPr>
          <w:rFonts w:ascii="Times New Roman" w:hAnsi="Times New Roman"/>
          <w:sz w:val="28"/>
          <w:szCs w:val="28"/>
        </w:rPr>
        <w:t>21,</w:t>
      </w:r>
      <w:r w:rsidR="00C916E3" w:rsidRPr="00EE3AF4">
        <w:rPr>
          <w:rFonts w:ascii="Times New Roman" w:hAnsi="Times New Roman"/>
          <w:sz w:val="28"/>
          <w:szCs w:val="28"/>
        </w:rPr>
        <w:t>1</w:t>
      </w:r>
      <w:r w:rsidR="006E7DB1" w:rsidRPr="00EE3AF4">
        <w:rPr>
          <w:rFonts w:ascii="Times New Roman" w:hAnsi="Times New Roman"/>
          <w:sz w:val="28"/>
          <w:szCs w:val="28"/>
        </w:rPr>
        <w:t xml:space="preserve"> % к аналогичному периоду 202</w:t>
      </w:r>
      <w:r w:rsidR="007A6EF7" w:rsidRPr="00EE3AF4">
        <w:rPr>
          <w:rFonts w:ascii="Times New Roman" w:hAnsi="Times New Roman"/>
          <w:sz w:val="28"/>
          <w:szCs w:val="28"/>
        </w:rPr>
        <w:t>1</w:t>
      </w:r>
      <w:r w:rsidR="006E7DB1" w:rsidRPr="00EE3AF4">
        <w:rPr>
          <w:rFonts w:ascii="Times New Roman" w:hAnsi="Times New Roman"/>
          <w:sz w:val="28"/>
          <w:szCs w:val="28"/>
        </w:rPr>
        <w:t xml:space="preserve"> года и </w:t>
      </w:r>
      <w:r w:rsidR="00505D00" w:rsidRPr="00EE3AF4">
        <w:rPr>
          <w:rFonts w:ascii="Times New Roman" w:hAnsi="Times New Roman"/>
          <w:sz w:val="28"/>
          <w:szCs w:val="28"/>
        </w:rPr>
        <w:t xml:space="preserve">составил </w:t>
      </w:r>
      <w:r w:rsidR="00C916E3" w:rsidRPr="00EE3AF4">
        <w:rPr>
          <w:rFonts w:ascii="Times New Roman" w:hAnsi="Times New Roman"/>
          <w:sz w:val="28"/>
          <w:szCs w:val="28"/>
        </w:rPr>
        <w:t>23,3</w:t>
      </w:r>
      <w:r w:rsidR="00505D00" w:rsidRPr="00EE3AF4">
        <w:rPr>
          <w:rFonts w:ascii="Times New Roman" w:hAnsi="Times New Roman"/>
          <w:sz w:val="28"/>
          <w:szCs w:val="28"/>
        </w:rPr>
        <w:t xml:space="preserve"> человек</w:t>
      </w:r>
      <w:r w:rsidR="006E7DB1" w:rsidRPr="00EE3AF4">
        <w:rPr>
          <w:rFonts w:ascii="Times New Roman" w:hAnsi="Times New Roman"/>
          <w:sz w:val="28"/>
          <w:szCs w:val="28"/>
        </w:rPr>
        <w:t>а</w:t>
      </w:r>
      <w:r w:rsidR="00505D00" w:rsidRPr="00EE3AF4">
        <w:rPr>
          <w:rFonts w:ascii="Times New Roman" w:hAnsi="Times New Roman"/>
          <w:sz w:val="28"/>
          <w:szCs w:val="28"/>
        </w:rPr>
        <w:t xml:space="preserve"> на 1000 населения</w:t>
      </w:r>
      <w:r w:rsidR="006E7DB1" w:rsidRPr="00EE3AF4">
        <w:rPr>
          <w:rFonts w:ascii="Times New Roman" w:hAnsi="Times New Roman"/>
          <w:sz w:val="28"/>
          <w:szCs w:val="28"/>
        </w:rPr>
        <w:t>.</w:t>
      </w:r>
    </w:p>
    <w:p w:rsidR="00976A60" w:rsidRPr="00EE3AF4" w:rsidRDefault="00976A60" w:rsidP="00A4522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AF4">
        <w:rPr>
          <w:rFonts w:ascii="Times New Roman" w:hAnsi="Times New Roman"/>
          <w:sz w:val="28"/>
          <w:szCs w:val="28"/>
        </w:rPr>
        <w:t>Ко</w:t>
      </w:r>
      <w:r w:rsidR="006E7DB1" w:rsidRPr="00EE3AF4">
        <w:rPr>
          <w:rFonts w:ascii="Times New Roman" w:hAnsi="Times New Roman"/>
          <w:sz w:val="28"/>
          <w:szCs w:val="28"/>
        </w:rPr>
        <w:t>эффициент естественной убыли</w:t>
      </w:r>
      <w:r w:rsidRPr="00EE3AF4">
        <w:rPr>
          <w:rFonts w:ascii="Times New Roman" w:hAnsi="Times New Roman"/>
          <w:sz w:val="28"/>
          <w:szCs w:val="28"/>
        </w:rPr>
        <w:t xml:space="preserve"> населения </w:t>
      </w:r>
      <w:r w:rsidR="007A6EF7" w:rsidRPr="00EE3AF4">
        <w:rPr>
          <w:rFonts w:ascii="Times New Roman" w:hAnsi="Times New Roman"/>
          <w:sz w:val="28"/>
          <w:szCs w:val="28"/>
        </w:rPr>
        <w:t>сократился</w:t>
      </w:r>
      <w:r w:rsidR="006E7DB1" w:rsidRPr="00EE3AF4">
        <w:rPr>
          <w:rFonts w:ascii="Times New Roman" w:hAnsi="Times New Roman"/>
          <w:sz w:val="28"/>
          <w:szCs w:val="28"/>
        </w:rPr>
        <w:t xml:space="preserve"> на </w:t>
      </w:r>
      <w:r w:rsidR="00C916E3" w:rsidRPr="00EE3AF4">
        <w:rPr>
          <w:rFonts w:ascii="Times New Roman" w:hAnsi="Times New Roman"/>
          <w:sz w:val="28"/>
          <w:szCs w:val="28"/>
        </w:rPr>
        <w:t>33,6</w:t>
      </w:r>
      <w:r w:rsidR="006E7DB1" w:rsidRPr="00EE3AF4">
        <w:rPr>
          <w:rFonts w:ascii="Times New Roman" w:hAnsi="Times New Roman"/>
          <w:sz w:val="28"/>
          <w:szCs w:val="28"/>
        </w:rPr>
        <w:t xml:space="preserve">% и </w:t>
      </w:r>
      <w:r w:rsidRPr="00EE3AF4">
        <w:rPr>
          <w:rFonts w:ascii="Times New Roman" w:hAnsi="Times New Roman"/>
          <w:sz w:val="28"/>
          <w:szCs w:val="28"/>
        </w:rPr>
        <w:t xml:space="preserve"> составил </w:t>
      </w:r>
      <w:r w:rsidR="00C916E3" w:rsidRPr="00EE3AF4">
        <w:rPr>
          <w:rFonts w:ascii="Times New Roman" w:hAnsi="Times New Roman"/>
          <w:sz w:val="28"/>
          <w:szCs w:val="28"/>
        </w:rPr>
        <w:t>14,2</w:t>
      </w:r>
      <w:r w:rsidR="006E7DB1" w:rsidRPr="00EE3AF4">
        <w:rPr>
          <w:rFonts w:ascii="Times New Roman" w:hAnsi="Times New Roman"/>
          <w:sz w:val="28"/>
          <w:szCs w:val="28"/>
        </w:rPr>
        <w:t xml:space="preserve"> человек</w:t>
      </w:r>
      <w:r w:rsidR="00C916E3" w:rsidRPr="00EE3AF4">
        <w:rPr>
          <w:rFonts w:ascii="Times New Roman" w:hAnsi="Times New Roman"/>
          <w:sz w:val="28"/>
          <w:szCs w:val="28"/>
        </w:rPr>
        <w:t>а</w:t>
      </w:r>
      <w:r w:rsidR="006E7DB1" w:rsidRPr="00EE3AF4">
        <w:rPr>
          <w:rFonts w:ascii="Times New Roman" w:hAnsi="Times New Roman"/>
          <w:sz w:val="28"/>
          <w:szCs w:val="28"/>
        </w:rPr>
        <w:t xml:space="preserve"> на 1000 населения.</w:t>
      </w:r>
    </w:p>
    <w:p w:rsidR="00976A60" w:rsidRPr="00EE3AF4" w:rsidRDefault="00976A60" w:rsidP="00A4522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AF4">
        <w:rPr>
          <w:rFonts w:ascii="Times New Roman" w:hAnsi="Times New Roman"/>
          <w:sz w:val="28"/>
          <w:szCs w:val="28"/>
        </w:rPr>
        <w:t>Мигр</w:t>
      </w:r>
      <w:r w:rsidR="006E7DB1" w:rsidRPr="00EE3AF4">
        <w:rPr>
          <w:rFonts w:ascii="Times New Roman" w:hAnsi="Times New Roman"/>
          <w:sz w:val="28"/>
          <w:szCs w:val="28"/>
        </w:rPr>
        <w:t xml:space="preserve">ационная убыль за </w:t>
      </w:r>
      <w:r w:rsidR="00C916E3" w:rsidRPr="00EE3AF4">
        <w:rPr>
          <w:rFonts w:ascii="Times New Roman" w:hAnsi="Times New Roman"/>
          <w:sz w:val="28"/>
          <w:szCs w:val="28"/>
        </w:rPr>
        <w:t>период</w:t>
      </w:r>
      <w:r w:rsidR="006E7DB1" w:rsidRPr="00EE3AF4">
        <w:rPr>
          <w:rFonts w:ascii="Times New Roman" w:hAnsi="Times New Roman"/>
          <w:sz w:val="28"/>
          <w:szCs w:val="28"/>
        </w:rPr>
        <w:t xml:space="preserve"> 202</w:t>
      </w:r>
      <w:r w:rsidR="007A6EF7" w:rsidRPr="00EE3AF4">
        <w:rPr>
          <w:rFonts w:ascii="Times New Roman" w:hAnsi="Times New Roman"/>
          <w:sz w:val="28"/>
          <w:szCs w:val="28"/>
        </w:rPr>
        <w:t>2</w:t>
      </w:r>
      <w:r w:rsidRPr="00EE3AF4">
        <w:rPr>
          <w:rFonts w:ascii="Times New Roman" w:hAnsi="Times New Roman"/>
          <w:sz w:val="28"/>
          <w:szCs w:val="28"/>
        </w:rPr>
        <w:t xml:space="preserve"> года</w:t>
      </w:r>
      <w:r w:rsidR="006E7DB1" w:rsidRPr="00EE3AF4">
        <w:rPr>
          <w:rFonts w:ascii="Times New Roman" w:hAnsi="Times New Roman"/>
          <w:sz w:val="28"/>
          <w:szCs w:val="28"/>
        </w:rPr>
        <w:t xml:space="preserve"> сократилась на </w:t>
      </w:r>
      <w:r w:rsidR="00C916E3" w:rsidRPr="00EE3AF4">
        <w:rPr>
          <w:rFonts w:ascii="Times New Roman" w:hAnsi="Times New Roman"/>
          <w:sz w:val="28"/>
          <w:szCs w:val="28"/>
        </w:rPr>
        <w:t>12,1</w:t>
      </w:r>
      <w:r w:rsidR="006E7DB1" w:rsidRPr="00EE3AF4">
        <w:rPr>
          <w:rFonts w:ascii="Times New Roman" w:hAnsi="Times New Roman"/>
          <w:sz w:val="28"/>
          <w:szCs w:val="28"/>
        </w:rPr>
        <w:t xml:space="preserve">% и  составила </w:t>
      </w:r>
      <w:r w:rsidR="00C916E3" w:rsidRPr="00EE3AF4">
        <w:rPr>
          <w:rFonts w:ascii="Times New Roman" w:hAnsi="Times New Roman"/>
          <w:sz w:val="28"/>
          <w:szCs w:val="28"/>
        </w:rPr>
        <w:t>175</w:t>
      </w:r>
      <w:r w:rsidR="006E7DB1" w:rsidRPr="00EE3AF4">
        <w:rPr>
          <w:rFonts w:ascii="Times New Roman" w:hAnsi="Times New Roman"/>
          <w:sz w:val="28"/>
          <w:szCs w:val="28"/>
        </w:rPr>
        <w:t xml:space="preserve"> человек.</w:t>
      </w:r>
    </w:p>
    <w:p w:rsidR="00976A60" w:rsidRPr="00A4522D" w:rsidRDefault="00976A60" w:rsidP="00A4522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3AF4">
        <w:rPr>
          <w:rFonts w:ascii="Times New Roman" w:hAnsi="Times New Roman"/>
          <w:sz w:val="28"/>
          <w:szCs w:val="28"/>
        </w:rPr>
        <w:t>Ко</w:t>
      </w:r>
      <w:r w:rsidR="006E7DB1" w:rsidRPr="00EE3AF4">
        <w:rPr>
          <w:rFonts w:ascii="Times New Roman" w:hAnsi="Times New Roman"/>
          <w:sz w:val="28"/>
          <w:szCs w:val="28"/>
        </w:rPr>
        <w:t>эффициент миграционной убыли</w:t>
      </w:r>
      <w:r w:rsidRPr="00EE3AF4">
        <w:rPr>
          <w:rFonts w:ascii="Times New Roman" w:hAnsi="Times New Roman"/>
          <w:sz w:val="28"/>
          <w:szCs w:val="28"/>
        </w:rPr>
        <w:t xml:space="preserve"> населения </w:t>
      </w:r>
      <w:r w:rsidR="006E7DB1" w:rsidRPr="00EE3AF4">
        <w:rPr>
          <w:rFonts w:ascii="Times New Roman" w:hAnsi="Times New Roman"/>
          <w:sz w:val="28"/>
          <w:szCs w:val="28"/>
        </w:rPr>
        <w:t xml:space="preserve">сократился на </w:t>
      </w:r>
      <w:r w:rsidR="00C916E3" w:rsidRPr="00EE3AF4">
        <w:rPr>
          <w:rFonts w:ascii="Times New Roman" w:hAnsi="Times New Roman"/>
          <w:sz w:val="28"/>
          <w:szCs w:val="28"/>
        </w:rPr>
        <w:t>10,0</w:t>
      </w:r>
      <w:r w:rsidR="006E7DB1" w:rsidRPr="00EE3AF4">
        <w:rPr>
          <w:rFonts w:ascii="Times New Roman" w:hAnsi="Times New Roman"/>
          <w:sz w:val="28"/>
          <w:szCs w:val="28"/>
        </w:rPr>
        <w:t xml:space="preserve">% и составил </w:t>
      </w:r>
      <w:r w:rsidR="00C916E3" w:rsidRPr="00EE3AF4">
        <w:rPr>
          <w:rFonts w:ascii="Times New Roman" w:hAnsi="Times New Roman"/>
          <w:sz w:val="28"/>
          <w:szCs w:val="28"/>
        </w:rPr>
        <w:t>5,3</w:t>
      </w:r>
      <w:r w:rsidR="006E7DB1" w:rsidRPr="00EE3AF4">
        <w:rPr>
          <w:rFonts w:ascii="Times New Roman" w:hAnsi="Times New Roman"/>
          <w:sz w:val="28"/>
          <w:szCs w:val="28"/>
        </w:rPr>
        <w:t xml:space="preserve"> человек</w:t>
      </w:r>
      <w:r w:rsidR="00C916E3" w:rsidRPr="00EE3AF4">
        <w:rPr>
          <w:rFonts w:ascii="Times New Roman" w:hAnsi="Times New Roman"/>
          <w:sz w:val="28"/>
          <w:szCs w:val="28"/>
        </w:rPr>
        <w:t>а</w:t>
      </w:r>
      <w:r w:rsidR="006E7DB1" w:rsidRPr="00EE3AF4">
        <w:rPr>
          <w:rFonts w:ascii="Times New Roman" w:hAnsi="Times New Roman"/>
          <w:sz w:val="28"/>
          <w:szCs w:val="28"/>
        </w:rPr>
        <w:t xml:space="preserve"> на 1000 жителей.</w:t>
      </w:r>
    </w:p>
    <w:p w:rsidR="006E7DB1" w:rsidRPr="00A4522D" w:rsidRDefault="006E7DB1" w:rsidP="00A4522D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01309F" w:rsidRPr="00A4522D" w:rsidRDefault="0001309F" w:rsidP="00A45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22D">
        <w:rPr>
          <w:rFonts w:ascii="Times New Roman" w:hAnsi="Times New Roman"/>
          <w:b/>
          <w:sz w:val="24"/>
          <w:szCs w:val="24"/>
        </w:rPr>
        <w:t>ЭКОНОМИЧЕСКОЕ РАЗВИТИЕ</w:t>
      </w:r>
    </w:p>
    <w:p w:rsidR="0001309F" w:rsidRPr="00A4522D" w:rsidRDefault="0001309F" w:rsidP="00A45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4522D">
        <w:rPr>
          <w:rFonts w:ascii="Times New Roman" w:hAnsi="Times New Roman"/>
          <w:b/>
          <w:sz w:val="24"/>
          <w:szCs w:val="24"/>
        </w:rPr>
        <w:t>ЛУЖСКОГО ГОРОДСКОГО ПОСЕЛЕНИЯ</w:t>
      </w:r>
    </w:p>
    <w:p w:rsidR="00C82593" w:rsidRPr="00A4522D" w:rsidRDefault="00C82593" w:rsidP="00A45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74E3" w:rsidRPr="00A4522D" w:rsidRDefault="000E74E3" w:rsidP="00A4522D">
      <w:pPr>
        <w:spacing w:line="240" w:lineRule="auto"/>
        <w:ind w:firstLine="708"/>
        <w:jc w:val="both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A4522D">
        <w:rPr>
          <w:rFonts w:ascii="Times New Roman" w:hAnsi="Times New Roman"/>
          <w:bCs/>
          <w:sz w:val="28"/>
          <w:szCs w:val="28"/>
        </w:rPr>
        <w:t xml:space="preserve">Оборот </w:t>
      </w:r>
      <w:r w:rsidR="006E7DB1" w:rsidRPr="00A4522D">
        <w:rPr>
          <w:rFonts w:ascii="Times New Roman" w:hAnsi="Times New Roman"/>
          <w:bCs/>
          <w:sz w:val="28"/>
          <w:szCs w:val="28"/>
        </w:rPr>
        <w:t xml:space="preserve">крупных и средних организаций </w:t>
      </w:r>
      <w:r w:rsidRPr="00A4522D">
        <w:rPr>
          <w:rFonts w:ascii="Times New Roman" w:hAnsi="Times New Roman"/>
          <w:bCs/>
          <w:sz w:val="28"/>
          <w:szCs w:val="28"/>
        </w:rPr>
        <w:t>и предприятий</w:t>
      </w:r>
      <w:r w:rsidR="006E7DB1" w:rsidRPr="00A4522D">
        <w:rPr>
          <w:rFonts w:ascii="Times New Roman" w:hAnsi="Times New Roman"/>
          <w:bCs/>
          <w:sz w:val="28"/>
          <w:szCs w:val="28"/>
        </w:rPr>
        <w:t xml:space="preserve">, </w:t>
      </w:r>
      <w:r w:rsidR="00CF54FB" w:rsidRPr="00A4522D">
        <w:rPr>
          <w:rFonts w:ascii="Times New Roman" w:hAnsi="Times New Roman"/>
          <w:bCs/>
          <w:sz w:val="28"/>
          <w:szCs w:val="28"/>
        </w:rPr>
        <w:t>осуществляющих деятельность</w:t>
      </w:r>
      <w:r w:rsidR="006E7DB1" w:rsidRPr="00A4522D">
        <w:rPr>
          <w:rFonts w:ascii="Times New Roman" w:hAnsi="Times New Roman"/>
          <w:bCs/>
          <w:sz w:val="28"/>
          <w:szCs w:val="28"/>
        </w:rPr>
        <w:t xml:space="preserve"> на территории</w:t>
      </w:r>
      <w:r w:rsidRPr="00A4522D">
        <w:rPr>
          <w:rFonts w:ascii="Times New Roman" w:hAnsi="Times New Roman"/>
          <w:bCs/>
          <w:sz w:val="28"/>
          <w:szCs w:val="28"/>
        </w:rPr>
        <w:t xml:space="preserve"> Лужского городского поселения</w:t>
      </w:r>
      <w:r w:rsidR="006E7DB1" w:rsidRPr="00A4522D">
        <w:rPr>
          <w:rFonts w:ascii="Times New Roman" w:hAnsi="Times New Roman"/>
          <w:bCs/>
          <w:sz w:val="28"/>
          <w:szCs w:val="28"/>
        </w:rPr>
        <w:t>,</w:t>
      </w:r>
      <w:r w:rsidRPr="00A4522D">
        <w:rPr>
          <w:rFonts w:ascii="Times New Roman" w:hAnsi="Times New Roman"/>
          <w:bCs/>
          <w:sz w:val="28"/>
          <w:szCs w:val="28"/>
        </w:rPr>
        <w:t xml:space="preserve"> за 20</w:t>
      </w:r>
      <w:r w:rsidR="006E7DB1" w:rsidRPr="00A4522D">
        <w:rPr>
          <w:rFonts w:ascii="Times New Roman" w:hAnsi="Times New Roman"/>
          <w:bCs/>
          <w:sz w:val="28"/>
          <w:szCs w:val="28"/>
        </w:rPr>
        <w:t>2</w:t>
      </w:r>
      <w:r w:rsidR="000B1D77" w:rsidRPr="00A4522D">
        <w:rPr>
          <w:rFonts w:ascii="Times New Roman" w:hAnsi="Times New Roman"/>
          <w:bCs/>
          <w:sz w:val="28"/>
          <w:szCs w:val="28"/>
        </w:rPr>
        <w:t>2</w:t>
      </w:r>
      <w:r w:rsidR="00474EB1">
        <w:rPr>
          <w:rFonts w:ascii="Times New Roman" w:hAnsi="Times New Roman"/>
          <w:bCs/>
          <w:sz w:val="28"/>
          <w:szCs w:val="28"/>
        </w:rPr>
        <w:t xml:space="preserve"> год</w:t>
      </w:r>
      <w:r w:rsidR="006C45B3" w:rsidRPr="00A4522D">
        <w:rPr>
          <w:rFonts w:ascii="Times New Roman" w:hAnsi="Times New Roman"/>
          <w:bCs/>
          <w:sz w:val="28"/>
          <w:szCs w:val="28"/>
        </w:rPr>
        <w:t xml:space="preserve"> </w:t>
      </w:r>
      <w:r w:rsidR="00CF54FB" w:rsidRPr="00A4522D">
        <w:rPr>
          <w:rFonts w:ascii="Times New Roman" w:hAnsi="Times New Roman"/>
          <w:bCs/>
          <w:sz w:val="28"/>
          <w:szCs w:val="28"/>
        </w:rPr>
        <w:t xml:space="preserve">увеличился на </w:t>
      </w:r>
      <w:r w:rsidR="00474EB1">
        <w:rPr>
          <w:rFonts w:ascii="Times New Roman" w:hAnsi="Times New Roman"/>
          <w:bCs/>
          <w:sz w:val="28"/>
          <w:szCs w:val="28"/>
        </w:rPr>
        <w:t>8</w:t>
      </w:r>
      <w:r w:rsidR="000B1D77" w:rsidRPr="00A4522D">
        <w:rPr>
          <w:rFonts w:ascii="Times New Roman" w:hAnsi="Times New Roman"/>
          <w:bCs/>
          <w:sz w:val="28"/>
          <w:szCs w:val="28"/>
        </w:rPr>
        <w:t>,0</w:t>
      </w:r>
      <w:r w:rsidR="00CF54FB" w:rsidRPr="00A4522D">
        <w:rPr>
          <w:rFonts w:ascii="Times New Roman" w:hAnsi="Times New Roman"/>
          <w:bCs/>
          <w:sz w:val="28"/>
          <w:szCs w:val="28"/>
        </w:rPr>
        <w:t xml:space="preserve">% и </w:t>
      </w:r>
      <w:r w:rsidRPr="00A4522D">
        <w:rPr>
          <w:rFonts w:ascii="Times New Roman" w:hAnsi="Times New Roman"/>
          <w:bCs/>
          <w:sz w:val="28"/>
          <w:szCs w:val="28"/>
        </w:rPr>
        <w:t>составил</w:t>
      </w:r>
      <w:r w:rsidRPr="00A4522D">
        <w:rPr>
          <w:rFonts w:ascii="Times New Roman" w:hAnsi="Times New Roman"/>
          <w:sz w:val="28"/>
          <w:szCs w:val="28"/>
        </w:rPr>
        <w:t xml:space="preserve"> </w:t>
      </w:r>
      <w:r w:rsidR="00474EB1">
        <w:rPr>
          <w:rFonts w:ascii="Times New Roman" w:hAnsi="Times New Roman"/>
          <w:bCs/>
          <w:sz w:val="28"/>
          <w:szCs w:val="28"/>
        </w:rPr>
        <w:t>26,6</w:t>
      </w:r>
      <w:r w:rsidR="00CF54FB" w:rsidRPr="00A4522D">
        <w:rPr>
          <w:rFonts w:ascii="Times New Roman" w:hAnsi="Times New Roman"/>
          <w:bCs/>
          <w:sz w:val="28"/>
          <w:szCs w:val="28"/>
        </w:rPr>
        <w:t xml:space="preserve"> млрд. рублей.</w:t>
      </w:r>
    </w:p>
    <w:p w:rsidR="000E74E3" w:rsidRPr="00A4522D" w:rsidRDefault="000E74E3" w:rsidP="00A4522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 xml:space="preserve">Ведущими отраслями, обеспечившими объем оборота денежных средств </w:t>
      </w:r>
      <w:r w:rsidR="00CF54FB" w:rsidRPr="00A4522D">
        <w:rPr>
          <w:rFonts w:ascii="Times New Roman" w:hAnsi="Times New Roman"/>
          <w:sz w:val="28"/>
          <w:szCs w:val="28"/>
        </w:rPr>
        <w:t xml:space="preserve">Лужского </w:t>
      </w:r>
      <w:r w:rsidRPr="00A4522D">
        <w:rPr>
          <w:rFonts w:ascii="Times New Roman" w:hAnsi="Times New Roman"/>
          <w:sz w:val="28"/>
          <w:szCs w:val="28"/>
        </w:rPr>
        <w:t xml:space="preserve">городского поселения, являются: </w:t>
      </w:r>
      <w:r w:rsidR="00474EB1" w:rsidRPr="00A4522D">
        <w:rPr>
          <w:rFonts w:ascii="Times New Roman" w:hAnsi="Times New Roman"/>
          <w:sz w:val="28"/>
          <w:szCs w:val="28"/>
        </w:rPr>
        <w:t>промышленно</w:t>
      </w:r>
      <w:r w:rsidR="00474EB1">
        <w:rPr>
          <w:rFonts w:ascii="Times New Roman" w:hAnsi="Times New Roman"/>
          <w:sz w:val="28"/>
          <w:szCs w:val="28"/>
        </w:rPr>
        <w:t>е производство</w:t>
      </w:r>
      <w:r w:rsidR="00474EB1" w:rsidRPr="00A4522D">
        <w:rPr>
          <w:rFonts w:ascii="Times New Roman" w:hAnsi="Times New Roman"/>
          <w:sz w:val="28"/>
          <w:szCs w:val="28"/>
        </w:rPr>
        <w:t xml:space="preserve"> (доля объема </w:t>
      </w:r>
      <w:r w:rsidR="00474EB1">
        <w:rPr>
          <w:rFonts w:ascii="Times New Roman" w:hAnsi="Times New Roman"/>
          <w:sz w:val="28"/>
          <w:szCs w:val="28"/>
        </w:rPr>
        <w:t>54,9</w:t>
      </w:r>
      <w:r w:rsidR="0011509F">
        <w:rPr>
          <w:rFonts w:ascii="Times New Roman" w:hAnsi="Times New Roman"/>
          <w:sz w:val="28"/>
          <w:szCs w:val="28"/>
        </w:rPr>
        <w:t xml:space="preserve">%% </w:t>
      </w:r>
      <w:bookmarkStart w:id="0" w:name="_GoBack"/>
      <w:bookmarkEnd w:id="0"/>
      <w:r w:rsidR="00474EB1" w:rsidRPr="00A4522D">
        <w:rPr>
          <w:rFonts w:ascii="Times New Roman" w:hAnsi="Times New Roman"/>
          <w:sz w:val="28"/>
          <w:szCs w:val="28"/>
        </w:rPr>
        <w:t xml:space="preserve">или </w:t>
      </w:r>
      <w:r w:rsidR="00474EB1">
        <w:rPr>
          <w:rFonts w:ascii="Times New Roman" w:hAnsi="Times New Roman"/>
          <w:sz w:val="28"/>
          <w:szCs w:val="28"/>
        </w:rPr>
        <w:t>14,6</w:t>
      </w:r>
      <w:r w:rsidR="00474EB1" w:rsidRPr="00A4522D">
        <w:rPr>
          <w:rFonts w:ascii="Times New Roman" w:hAnsi="Times New Roman"/>
          <w:sz w:val="28"/>
          <w:szCs w:val="28"/>
        </w:rPr>
        <w:t xml:space="preserve"> млрд. рублей)</w:t>
      </w:r>
      <w:r w:rsidR="00474EB1">
        <w:rPr>
          <w:rFonts w:ascii="Times New Roman" w:hAnsi="Times New Roman"/>
          <w:sz w:val="28"/>
          <w:szCs w:val="28"/>
        </w:rPr>
        <w:t xml:space="preserve"> и </w:t>
      </w:r>
      <w:r w:rsidRPr="00A4522D">
        <w:rPr>
          <w:rFonts w:ascii="Times New Roman" w:hAnsi="Times New Roman"/>
          <w:sz w:val="28"/>
          <w:szCs w:val="28"/>
        </w:rPr>
        <w:t xml:space="preserve">оптовая и розничная торговля  (доля объема </w:t>
      </w:r>
      <w:r w:rsidR="00474EB1">
        <w:rPr>
          <w:rFonts w:ascii="Times New Roman" w:hAnsi="Times New Roman"/>
          <w:sz w:val="28"/>
          <w:szCs w:val="28"/>
        </w:rPr>
        <w:t>40,7</w:t>
      </w:r>
      <w:r w:rsidRPr="00A4522D">
        <w:rPr>
          <w:rFonts w:ascii="Times New Roman" w:hAnsi="Times New Roman"/>
          <w:sz w:val="28"/>
          <w:szCs w:val="28"/>
        </w:rPr>
        <w:t xml:space="preserve"> %  или </w:t>
      </w:r>
      <w:r w:rsidR="00474EB1">
        <w:rPr>
          <w:rFonts w:ascii="Times New Roman" w:hAnsi="Times New Roman"/>
          <w:sz w:val="28"/>
          <w:szCs w:val="28"/>
        </w:rPr>
        <w:t>10,8</w:t>
      </w:r>
      <w:r w:rsidRPr="00A4522D">
        <w:rPr>
          <w:rFonts w:ascii="Times New Roman" w:hAnsi="Times New Roman"/>
          <w:sz w:val="28"/>
          <w:szCs w:val="28"/>
        </w:rPr>
        <w:t xml:space="preserve"> млрд. руб.)</w:t>
      </w:r>
      <w:r w:rsidR="00474EB1">
        <w:rPr>
          <w:rFonts w:ascii="Times New Roman" w:hAnsi="Times New Roman"/>
          <w:sz w:val="28"/>
          <w:szCs w:val="28"/>
        </w:rPr>
        <w:t>.</w:t>
      </w:r>
    </w:p>
    <w:p w:rsidR="00A32814" w:rsidRPr="00A4522D" w:rsidRDefault="0001309F" w:rsidP="00A45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 xml:space="preserve">Объем отгруженных товаров крупных и средних организаций </w:t>
      </w:r>
      <w:r w:rsidR="006D1AAC" w:rsidRPr="00A4522D">
        <w:rPr>
          <w:rFonts w:ascii="Times New Roman" w:hAnsi="Times New Roman"/>
          <w:sz w:val="28"/>
          <w:szCs w:val="28"/>
        </w:rPr>
        <w:t>Лужского городского поселения</w:t>
      </w:r>
      <w:r w:rsidRPr="00A4522D">
        <w:rPr>
          <w:rFonts w:ascii="Times New Roman" w:hAnsi="Times New Roman"/>
          <w:sz w:val="28"/>
          <w:szCs w:val="28"/>
        </w:rPr>
        <w:t xml:space="preserve"> за отчетный период составил </w:t>
      </w:r>
      <w:r w:rsidR="00474EB1">
        <w:rPr>
          <w:rFonts w:ascii="Times New Roman" w:hAnsi="Times New Roman"/>
          <w:sz w:val="28"/>
          <w:szCs w:val="28"/>
        </w:rPr>
        <w:t>17,9</w:t>
      </w:r>
      <w:r w:rsidR="00A32814" w:rsidRPr="00A4522D">
        <w:rPr>
          <w:rFonts w:ascii="Times New Roman" w:hAnsi="Times New Roman"/>
          <w:sz w:val="28"/>
          <w:szCs w:val="28"/>
        </w:rPr>
        <w:t xml:space="preserve"> </w:t>
      </w:r>
      <w:r w:rsidRPr="00A4522D">
        <w:rPr>
          <w:rFonts w:ascii="Times New Roman" w:hAnsi="Times New Roman"/>
          <w:sz w:val="28"/>
          <w:szCs w:val="28"/>
        </w:rPr>
        <w:t xml:space="preserve">млрд. рублей, что на </w:t>
      </w:r>
      <w:r w:rsidR="00474EB1">
        <w:rPr>
          <w:rFonts w:ascii="Times New Roman" w:hAnsi="Times New Roman"/>
          <w:sz w:val="28"/>
          <w:szCs w:val="28"/>
        </w:rPr>
        <w:t>23,3</w:t>
      </w:r>
      <w:r w:rsidRPr="00A4522D">
        <w:rPr>
          <w:rFonts w:ascii="Times New Roman" w:hAnsi="Times New Roman"/>
          <w:sz w:val="28"/>
          <w:szCs w:val="28"/>
        </w:rPr>
        <w:t>% б</w:t>
      </w:r>
      <w:r w:rsidR="00CF54FB" w:rsidRPr="00A4522D">
        <w:rPr>
          <w:rFonts w:ascii="Times New Roman" w:hAnsi="Times New Roman"/>
          <w:sz w:val="28"/>
          <w:szCs w:val="28"/>
        </w:rPr>
        <w:t>ольше уровня 202</w:t>
      </w:r>
      <w:r w:rsidR="000B1D77" w:rsidRPr="00A4522D">
        <w:rPr>
          <w:rFonts w:ascii="Times New Roman" w:hAnsi="Times New Roman"/>
          <w:sz w:val="28"/>
          <w:szCs w:val="28"/>
        </w:rPr>
        <w:t>1</w:t>
      </w:r>
      <w:r w:rsidRPr="00A4522D">
        <w:rPr>
          <w:rFonts w:ascii="Times New Roman" w:hAnsi="Times New Roman"/>
          <w:sz w:val="28"/>
          <w:szCs w:val="28"/>
        </w:rPr>
        <w:t xml:space="preserve"> года.</w:t>
      </w:r>
    </w:p>
    <w:p w:rsidR="0001309F" w:rsidRPr="00A4522D" w:rsidRDefault="0001309F" w:rsidP="00A45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 xml:space="preserve"> </w:t>
      </w:r>
      <w:r w:rsidR="00474EB1">
        <w:rPr>
          <w:rFonts w:ascii="Times New Roman" w:hAnsi="Times New Roman"/>
          <w:sz w:val="28"/>
          <w:szCs w:val="28"/>
        </w:rPr>
        <w:t>81,4</w:t>
      </w:r>
      <w:r w:rsidRPr="00A4522D">
        <w:rPr>
          <w:rFonts w:ascii="Times New Roman" w:hAnsi="Times New Roman"/>
          <w:sz w:val="28"/>
          <w:szCs w:val="28"/>
        </w:rPr>
        <w:t xml:space="preserve">% </w:t>
      </w:r>
      <w:r w:rsidR="00CF54FB" w:rsidRPr="00A4522D">
        <w:rPr>
          <w:rFonts w:ascii="Times New Roman" w:hAnsi="Times New Roman"/>
          <w:sz w:val="28"/>
          <w:szCs w:val="28"/>
        </w:rPr>
        <w:t xml:space="preserve">или </w:t>
      </w:r>
      <w:r w:rsidR="00474EB1">
        <w:rPr>
          <w:rFonts w:ascii="Times New Roman" w:hAnsi="Times New Roman"/>
          <w:sz w:val="28"/>
          <w:szCs w:val="28"/>
        </w:rPr>
        <w:t>14,6</w:t>
      </w:r>
      <w:r w:rsidR="00CF54FB" w:rsidRPr="00A4522D">
        <w:rPr>
          <w:rFonts w:ascii="Times New Roman" w:hAnsi="Times New Roman"/>
          <w:sz w:val="28"/>
          <w:szCs w:val="28"/>
        </w:rPr>
        <w:t xml:space="preserve"> млрд. рублей </w:t>
      </w:r>
      <w:r w:rsidRPr="00A4522D">
        <w:rPr>
          <w:rFonts w:ascii="Times New Roman" w:hAnsi="Times New Roman"/>
          <w:sz w:val="28"/>
          <w:szCs w:val="28"/>
        </w:rPr>
        <w:t xml:space="preserve">в </w:t>
      </w:r>
      <w:r w:rsidR="00EF4384" w:rsidRPr="00A4522D">
        <w:rPr>
          <w:rFonts w:ascii="Times New Roman" w:hAnsi="Times New Roman"/>
          <w:sz w:val="28"/>
          <w:szCs w:val="28"/>
        </w:rPr>
        <w:t xml:space="preserve">общей </w:t>
      </w:r>
      <w:r w:rsidRPr="00A4522D">
        <w:rPr>
          <w:rFonts w:ascii="Times New Roman" w:hAnsi="Times New Roman"/>
          <w:sz w:val="28"/>
          <w:szCs w:val="28"/>
        </w:rPr>
        <w:t xml:space="preserve">отгрузке товаров собственного производства приходится на предприятия обрабатывающих производств. </w:t>
      </w:r>
    </w:p>
    <w:p w:rsidR="0001309F" w:rsidRPr="00A4522D" w:rsidRDefault="0001309F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 xml:space="preserve">За </w:t>
      </w:r>
      <w:r w:rsidR="00474EB1">
        <w:rPr>
          <w:rFonts w:ascii="Times New Roman" w:hAnsi="Times New Roman"/>
          <w:sz w:val="28"/>
          <w:szCs w:val="28"/>
        </w:rPr>
        <w:t>отчетный период</w:t>
      </w:r>
      <w:r w:rsidRPr="00A4522D">
        <w:rPr>
          <w:rFonts w:ascii="Times New Roman" w:hAnsi="Times New Roman"/>
          <w:i/>
          <w:sz w:val="28"/>
          <w:szCs w:val="28"/>
        </w:rPr>
        <w:t xml:space="preserve"> </w:t>
      </w:r>
      <w:r w:rsidRPr="00A4522D">
        <w:rPr>
          <w:rFonts w:ascii="Times New Roman" w:hAnsi="Times New Roman"/>
          <w:sz w:val="28"/>
          <w:szCs w:val="28"/>
        </w:rPr>
        <w:t xml:space="preserve">среднемесячная заработная плата одного работника по крупным и средним предприятиям, осуществляющим </w:t>
      </w:r>
      <w:r w:rsidRPr="00A4522D">
        <w:rPr>
          <w:rFonts w:ascii="Times New Roman" w:hAnsi="Times New Roman"/>
          <w:sz w:val="28"/>
          <w:szCs w:val="28"/>
        </w:rPr>
        <w:lastRenderedPageBreak/>
        <w:t xml:space="preserve">деятельность на территории Лужского </w:t>
      </w:r>
      <w:r w:rsidR="00C82593" w:rsidRPr="00A4522D">
        <w:rPr>
          <w:rFonts w:ascii="Times New Roman" w:hAnsi="Times New Roman"/>
          <w:sz w:val="28"/>
          <w:szCs w:val="28"/>
        </w:rPr>
        <w:t>городского поселения</w:t>
      </w:r>
      <w:r w:rsidRPr="00A4522D">
        <w:rPr>
          <w:rFonts w:ascii="Times New Roman" w:hAnsi="Times New Roman"/>
          <w:sz w:val="28"/>
          <w:szCs w:val="28"/>
        </w:rPr>
        <w:t xml:space="preserve">, составила </w:t>
      </w:r>
      <w:r w:rsidR="00474EB1">
        <w:rPr>
          <w:rFonts w:ascii="Times New Roman" w:hAnsi="Times New Roman"/>
          <w:sz w:val="28"/>
          <w:szCs w:val="28"/>
        </w:rPr>
        <w:t>54073,6</w:t>
      </w:r>
      <w:r w:rsidRPr="00A4522D">
        <w:rPr>
          <w:rFonts w:ascii="Times New Roman" w:hAnsi="Times New Roman"/>
          <w:sz w:val="28"/>
          <w:szCs w:val="28"/>
        </w:rPr>
        <w:t xml:space="preserve"> руб</w:t>
      </w:r>
      <w:r w:rsidR="0000362A" w:rsidRPr="00A4522D">
        <w:rPr>
          <w:rFonts w:ascii="Times New Roman" w:hAnsi="Times New Roman"/>
          <w:sz w:val="28"/>
          <w:szCs w:val="28"/>
        </w:rPr>
        <w:t>.</w:t>
      </w:r>
      <w:r w:rsidRPr="00A4522D">
        <w:rPr>
          <w:rFonts w:ascii="Times New Roman" w:hAnsi="Times New Roman"/>
          <w:sz w:val="28"/>
          <w:szCs w:val="28"/>
        </w:rPr>
        <w:t xml:space="preserve">, что на </w:t>
      </w:r>
      <w:r w:rsidR="00A47239">
        <w:rPr>
          <w:rFonts w:ascii="Times New Roman" w:hAnsi="Times New Roman"/>
          <w:sz w:val="28"/>
          <w:szCs w:val="28"/>
        </w:rPr>
        <w:t>8,5</w:t>
      </w:r>
      <w:r w:rsidR="00474EB1">
        <w:rPr>
          <w:rFonts w:ascii="Times New Roman" w:hAnsi="Times New Roman"/>
          <w:sz w:val="28"/>
          <w:szCs w:val="28"/>
        </w:rPr>
        <w:t>5</w:t>
      </w:r>
      <w:r w:rsidRPr="00A4522D">
        <w:rPr>
          <w:rFonts w:ascii="Times New Roman" w:hAnsi="Times New Roman"/>
          <w:sz w:val="28"/>
          <w:szCs w:val="28"/>
        </w:rPr>
        <w:t xml:space="preserve">% </w:t>
      </w:r>
      <w:r w:rsidR="00A32814" w:rsidRPr="00A4522D">
        <w:rPr>
          <w:rFonts w:ascii="Times New Roman" w:hAnsi="Times New Roman"/>
          <w:sz w:val="28"/>
          <w:szCs w:val="28"/>
        </w:rPr>
        <w:t>больше</w:t>
      </w:r>
      <w:r w:rsidRPr="00A4522D">
        <w:rPr>
          <w:rFonts w:ascii="Times New Roman" w:hAnsi="Times New Roman"/>
          <w:sz w:val="28"/>
          <w:szCs w:val="28"/>
        </w:rPr>
        <w:t xml:space="preserve"> </w:t>
      </w:r>
      <w:r w:rsidR="00474EB1">
        <w:rPr>
          <w:rFonts w:ascii="Times New Roman" w:hAnsi="Times New Roman"/>
          <w:sz w:val="28"/>
          <w:szCs w:val="28"/>
        </w:rPr>
        <w:t xml:space="preserve">чем за период </w:t>
      </w:r>
      <w:r w:rsidR="00C879AD" w:rsidRPr="00A4522D">
        <w:rPr>
          <w:rFonts w:ascii="Times New Roman" w:hAnsi="Times New Roman"/>
          <w:sz w:val="28"/>
          <w:szCs w:val="28"/>
        </w:rPr>
        <w:t>202</w:t>
      </w:r>
      <w:r w:rsidR="00246C09" w:rsidRPr="00A4522D">
        <w:rPr>
          <w:rFonts w:ascii="Times New Roman" w:hAnsi="Times New Roman"/>
          <w:sz w:val="28"/>
          <w:szCs w:val="28"/>
        </w:rPr>
        <w:t>1</w:t>
      </w:r>
      <w:r w:rsidR="00C879AD" w:rsidRPr="00A4522D">
        <w:rPr>
          <w:rFonts w:ascii="Times New Roman" w:hAnsi="Times New Roman"/>
          <w:sz w:val="28"/>
          <w:szCs w:val="28"/>
        </w:rPr>
        <w:t xml:space="preserve"> </w:t>
      </w:r>
      <w:r w:rsidRPr="00A4522D">
        <w:rPr>
          <w:rFonts w:ascii="Times New Roman" w:hAnsi="Times New Roman"/>
          <w:sz w:val="28"/>
          <w:szCs w:val="28"/>
        </w:rPr>
        <w:t>года.</w:t>
      </w:r>
    </w:p>
    <w:p w:rsidR="0001309F" w:rsidRPr="00A4522D" w:rsidRDefault="0001309F" w:rsidP="00A4522D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За 20</w:t>
      </w:r>
      <w:r w:rsidR="00C879AD" w:rsidRPr="00A4522D">
        <w:rPr>
          <w:rFonts w:ascii="Times New Roman" w:hAnsi="Times New Roman"/>
          <w:sz w:val="28"/>
          <w:szCs w:val="28"/>
        </w:rPr>
        <w:t>2</w:t>
      </w:r>
      <w:r w:rsidR="00246C09" w:rsidRPr="00A4522D">
        <w:rPr>
          <w:rFonts w:ascii="Times New Roman" w:hAnsi="Times New Roman"/>
          <w:sz w:val="28"/>
          <w:szCs w:val="28"/>
        </w:rPr>
        <w:t>2</w:t>
      </w:r>
      <w:r w:rsidRPr="00A4522D">
        <w:rPr>
          <w:rFonts w:ascii="Times New Roman" w:hAnsi="Times New Roman"/>
          <w:sz w:val="28"/>
          <w:szCs w:val="28"/>
        </w:rPr>
        <w:t xml:space="preserve"> года численность работников крупных и средних предприятий </w:t>
      </w:r>
      <w:proofErr w:type="spellStart"/>
      <w:r w:rsidRPr="00A4522D">
        <w:rPr>
          <w:rFonts w:ascii="Times New Roman" w:hAnsi="Times New Roman"/>
          <w:sz w:val="28"/>
          <w:szCs w:val="28"/>
        </w:rPr>
        <w:t>Лужского</w:t>
      </w:r>
      <w:proofErr w:type="spellEnd"/>
      <w:r w:rsidRPr="00A4522D">
        <w:rPr>
          <w:rFonts w:ascii="Times New Roman" w:hAnsi="Times New Roman"/>
          <w:sz w:val="28"/>
          <w:szCs w:val="28"/>
        </w:rPr>
        <w:t xml:space="preserve"> </w:t>
      </w:r>
      <w:r w:rsidR="00845A51" w:rsidRPr="00A4522D">
        <w:rPr>
          <w:rFonts w:ascii="Times New Roman" w:hAnsi="Times New Roman"/>
          <w:sz w:val="28"/>
          <w:szCs w:val="28"/>
        </w:rPr>
        <w:t>г</w:t>
      </w:r>
      <w:r w:rsidR="00C82593" w:rsidRPr="00A4522D">
        <w:rPr>
          <w:rFonts w:ascii="Times New Roman" w:hAnsi="Times New Roman"/>
          <w:sz w:val="28"/>
          <w:szCs w:val="28"/>
        </w:rPr>
        <w:t>ородского поселения</w:t>
      </w:r>
      <w:r w:rsidRPr="00A4522D">
        <w:rPr>
          <w:rFonts w:ascii="Times New Roman" w:hAnsi="Times New Roman"/>
          <w:sz w:val="28"/>
          <w:szCs w:val="28"/>
        </w:rPr>
        <w:t xml:space="preserve"> </w:t>
      </w:r>
      <w:r w:rsidR="00474EB1">
        <w:rPr>
          <w:rFonts w:ascii="Times New Roman" w:hAnsi="Times New Roman"/>
          <w:sz w:val="28"/>
          <w:szCs w:val="28"/>
        </w:rPr>
        <w:t xml:space="preserve">увеличилась на 5,1% и </w:t>
      </w:r>
      <w:r w:rsidRPr="00A4522D">
        <w:rPr>
          <w:rFonts w:ascii="Times New Roman" w:hAnsi="Times New Roman"/>
          <w:sz w:val="28"/>
          <w:szCs w:val="28"/>
        </w:rPr>
        <w:t xml:space="preserve">составила </w:t>
      </w:r>
      <w:r w:rsidR="00246C09" w:rsidRPr="00A4522D">
        <w:rPr>
          <w:rFonts w:ascii="Times New Roman" w:hAnsi="Times New Roman"/>
          <w:sz w:val="28"/>
          <w:szCs w:val="28"/>
        </w:rPr>
        <w:t>8</w:t>
      </w:r>
      <w:r w:rsidR="00A47239">
        <w:rPr>
          <w:rFonts w:ascii="Times New Roman" w:hAnsi="Times New Roman"/>
          <w:sz w:val="28"/>
          <w:szCs w:val="28"/>
        </w:rPr>
        <w:t>1</w:t>
      </w:r>
      <w:r w:rsidR="00474EB1">
        <w:rPr>
          <w:rFonts w:ascii="Times New Roman" w:hAnsi="Times New Roman"/>
          <w:sz w:val="28"/>
          <w:szCs w:val="28"/>
        </w:rPr>
        <w:t>1</w:t>
      </w:r>
      <w:r w:rsidR="00A47239">
        <w:rPr>
          <w:rFonts w:ascii="Times New Roman" w:hAnsi="Times New Roman"/>
          <w:sz w:val="28"/>
          <w:szCs w:val="28"/>
        </w:rPr>
        <w:t xml:space="preserve">1 </w:t>
      </w:r>
      <w:r w:rsidR="0000362A" w:rsidRPr="00A4522D">
        <w:rPr>
          <w:rFonts w:ascii="Times New Roman" w:hAnsi="Times New Roman"/>
          <w:sz w:val="28"/>
          <w:szCs w:val="28"/>
        </w:rPr>
        <w:t>чел</w:t>
      </w:r>
      <w:r w:rsidR="00C879AD" w:rsidRPr="00A4522D">
        <w:rPr>
          <w:rFonts w:ascii="Times New Roman" w:hAnsi="Times New Roman"/>
          <w:sz w:val="28"/>
          <w:szCs w:val="28"/>
        </w:rPr>
        <w:t>овек</w:t>
      </w:r>
      <w:r w:rsidR="00474EB1">
        <w:rPr>
          <w:rFonts w:ascii="Times New Roman" w:hAnsi="Times New Roman"/>
          <w:sz w:val="28"/>
          <w:szCs w:val="28"/>
        </w:rPr>
        <w:t>.</w:t>
      </w:r>
    </w:p>
    <w:p w:rsidR="00845A51" w:rsidRPr="00A4522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По сведениям</w:t>
      </w:r>
      <w:r w:rsidR="0001309F" w:rsidRPr="00A4522D">
        <w:rPr>
          <w:rFonts w:ascii="Times New Roman" w:hAnsi="Times New Roman"/>
          <w:sz w:val="28"/>
          <w:szCs w:val="28"/>
        </w:rPr>
        <w:t xml:space="preserve"> </w:t>
      </w:r>
      <w:r w:rsidR="00C879AD" w:rsidRPr="00A4522D">
        <w:rPr>
          <w:rFonts w:ascii="Times New Roman" w:hAnsi="Times New Roman"/>
          <w:sz w:val="28"/>
          <w:szCs w:val="28"/>
        </w:rPr>
        <w:t xml:space="preserve">Лужского филиала </w:t>
      </w:r>
      <w:r w:rsidR="00A47239">
        <w:rPr>
          <w:rFonts w:ascii="Times New Roman" w:hAnsi="Times New Roman"/>
          <w:sz w:val="28"/>
          <w:szCs w:val="28"/>
        </w:rPr>
        <w:t xml:space="preserve">ГКУ ЦЗН ЛО </w:t>
      </w:r>
      <w:r w:rsidRPr="00A4522D">
        <w:rPr>
          <w:rFonts w:ascii="Times New Roman" w:hAnsi="Times New Roman"/>
          <w:sz w:val="28"/>
          <w:szCs w:val="28"/>
        </w:rPr>
        <w:t xml:space="preserve">на </w:t>
      </w:r>
      <w:r w:rsidR="00C879AD" w:rsidRPr="00A4522D">
        <w:rPr>
          <w:rFonts w:ascii="Times New Roman" w:hAnsi="Times New Roman"/>
          <w:sz w:val="28"/>
          <w:szCs w:val="28"/>
        </w:rPr>
        <w:t xml:space="preserve">1 </w:t>
      </w:r>
      <w:r w:rsidR="00474EB1">
        <w:rPr>
          <w:rFonts w:ascii="Times New Roman" w:hAnsi="Times New Roman"/>
          <w:sz w:val="28"/>
          <w:szCs w:val="28"/>
        </w:rPr>
        <w:t xml:space="preserve">января </w:t>
      </w:r>
      <w:r w:rsidR="00C879AD" w:rsidRPr="00A4522D">
        <w:rPr>
          <w:rFonts w:ascii="Times New Roman" w:hAnsi="Times New Roman"/>
          <w:sz w:val="28"/>
          <w:szCs w:val="28"/>
        </w:rPr>
        <w:t>202</w:t>
      </w:r>
      <w:r w:rsidR="00474EB1">
        <w:rPr>
          <w:rFonts w:ascii="Times New Roman" w:hAnsi="Times New Roman"/>
          <w:sz w:val="28"/>
          <w:szCs w:val="28"/>
        </w:rPr>
        <w:t>3</w:t>
      </w:r>
      <w:r w:rsidR="0001309F" w:rsidRPr="00A4522D">
        <w:rPr>
          <w:rFonts w:ascii="Times New Roman" w:hAnsi="Times New Roman"/>
          <w:sz w:val="28"/>
          <w:szCs w:val="28"/>
        </w:rPr>
        <w:t xml:space="preserve"> года на учете состояло </w:t>
      </w:r>
      <w:r w:rsidR="00C879AD" w:rsidRPr="00A4522D">
        <w:rPr>
          <w:rFonts w:ascii="Times New Roman" w:hAnsi="Times New Roman"/>
          <w:sz w:val="28"/>
          <w:szCs w:val="28"/>
        </w:rPr>
        <w:t>1</w:t>
      </w:r>
      <w:r w:rsidR="00474EB1">
        <w:rPr>
          <w:rFonts w:ascii="Times New Roman" w:hAnsi="Times New Roman"/>
          <w:sz w:val="28"/>
          <w:szCs w:val="28"/>
        </w:rPr>
        <w:t>33</w:t>
      </w:r>
      <w:r w:rsidRPr="00A4522D">
        <w:rPr>
          <w:rFonts w:ascii="Times New Roman" w:hAnsi="Times New Roman"/>
          <w:sz w:val="28"/>
          <w:szCs w:val="28"/>
        </w:rPr>
        <w:t xml:space="preserve"> </w:t>
      </w:r>
      <w:r w:rsidR="0001309F" w:rsidRPr="00A4522D">
        <w:rPr>
          <w:rFonts w:ascii="Times New Roman" w:hAnsi="Times New Roman"/>
          <w:sz w:val="28"/>
          <w:szCs w:val="28"/>
        </w:rPr>
        <w:t>безработных граждан</w:t>
      </w:r>
      <w:r w:rsidR="00246C09" w:rsidRPr="00A4522D">
        <w:rPr>
          <w:rFonts w:ascii="Times New Roman" w:hAnsi="Times New Roman"/>
          <w:sz w:val="28"/>
          <w:szCs w:val="28"/>
        </w:rPr>
        <w:t>ина</w:t>
      </w:r>
      <w:r w:rsidR="00C879AD" w:rsidRPr="00A452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879AD" w:rsidRPr="00A4522D">
        <w:rPr>
          <w:rFonts w:ascii="Times New Roman" w:hAnsi="Times New Roman"/>
          <w:sz w:val="28"/>
          <w:szCs w:val="28"/>
        </w:rPr>
        <w:t>Лужского</w:t>
      </w:r>
      <w:proofErr w:type="spellEnd"/>
      <w:r w:rsidR="00C879AD" w:rsidRPr="00A4522D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01309F" w:rsidRPr="00A4522D">
        <w:rPr>
          <w:rFonts w:ascii="Times New Roman" w:hAnsi="Times New Roman"/>
          <w:sz w:val="28"/>
          <w:szCs w:val="28"/>
        </w:rPr>
        <w:t>. Уровень безработицы составил 0,</w:t>
      </w:r>
      <w:r w:rsidR="00474EB1">
        <w:rPr>
          <w:rFonts w:ascii="Times New Roman" w:hAnsi="Times New Roman"/>
          <w:sz w:val="28"/>
          <w:szCs w:val="28"/>
        </w:rPr>
        <w:t>68</w:t>
      </w:r>
      <w:r w:rsidR="0001309F" w:rsidRPr="00A4522D">
        <w:rPr>
          <w:rFonts w:ascii="Times New Roman" w:hAnsi="Times New Roman"/>
          <w:sz w:val="28"/>
          <w:szCs w:val="28"/>
        </w:rPr>
        <w:t>%.</w:t>
      </w:r>
      <w:r w:rsidR="00C879AD" w:rsidRPr="00A4522D">
        <w:rPr>
          <w:rFonts w:ascii="Times New Roman" w:hAnsi="Times New Roman"/>
          <w:sz w:val="28"/>
          <w:szCs w:val="28"/>
        </w:rPr>
        <w:t xml:space="preserve"> </w:t>
      </w:r>
      <w:r w:rsidR="0001309F" w:rsidRPr="00A4522D">
        <w:rPr>
          <w:rFonts w:ascii="Times New Roman" w:hAnsi="Times New Roman"/>
          <w:sz w:val="28"/>
          <w:szCs w:val="28"/>
        </w:rPr>
        <w:t xml:space="preserve">С начала года на </w:t>
      </w:r>
      <w:r w:rsidRPr="00A4522D">
        <w:rPr>
          <w:rFonts w:ascii="Times New Roman" w:hAnsi="Times New Roman"/>
          <w:sz w:val="28"/>
          <w:szCs w:val="28"/>
        </w:rPr>
        <w:t>у</w:t>
      </w:r>
      <w:r w:rsidR="0001309F" w:rsidRPr="00A4522D">
        <w:rPr>
          <w:rFonts w:ascii="Times New Roman" w:hAnsi="Times New Roman"/>
          <w:sz w:val="28"/>
          <w:szCs w:val="28"/>
        </w:rPr>
        <w:t xml:space="preserve">чет поставлено </w:t>
      </w:r>
      <w:r w:rsidR="00474EB1">
        <w:rPr>
          <w:rFonts w:ascii="Times New Roman" w:hAnsi="Times New Roman"/>
          <w:sz w:val="28"/>
          <w:szCs w:val="28"/>
        </w:rPr>
        <w:t>626</w:t>
      </w:r>
      <w:r w:rsidR="00C879AD" w:rsidRPr="00A4522D">
        <w:rPr>
          <w:rFonts w:ascii="Times New Roman" w:hAnsi="Times New Roman"/>
          <w:sz w:val="28"/>
          <w:szCs w:val="28"/>
        </w:rPr>
        <w:t xml:space="preserve"> </w:t>
      </w:r>
      <w:r w:rsidR="0001309F" w:rsidRPr="00A4522D">
        <w:rPr>
          <w:rFonts w:ascii="Times New Roman" w:hAnsi="Times New Roman"/>
          <w:sz w:val="28"/>
          <w:szCs w:val="28"/>
        </w:rPr>
        <w:t>безработных граждан.</w:t>
      </w:r>
    </w:p>
    <w:p w:rsidR="00845A51" w:rsidRPr="00A4522D" w:rsidRDefault="00845A51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C45B3" w:rsidRPr="00A4522D" w:rsidRDefault="00D7111A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>ПРОМЫШЛЕННОСТЬ</w:t>
      </w:r>
    </w:p>
    <w:p w:rsidR="00845A51" w:rsidRPr="00A4522D" w:rsidRDefault="00845A51" w:rsidP="00A45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362A" w:rsidRPr="00A4522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Ведущая роль в экономике Лужского городского поселения принадлежит промышленному комплексу. В промышленное производство Лужского района входят следующие виды деятельности:</w:t>
      </w:r>
    </w:p>
    <w:p w:rsidR="0000362A" w:rsidRPr="00A4522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- обрабатывающие производства,</w:t>
      </w:r>
    </w:p>
    <w:p w:rsidR="0000362A" w:rsidRPr="00A4522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- водоснабжение, водоотведение.</w:t>
      </w:r>
    </w:p>
    <w:p w:rsidR="00A47239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>Наибольший удельный вес в промыш</w:t>
      </w:r>
      <w:r w:rsidR="00C2527B" w:rsidRPr="00A4522D">
        <w:rPr>
          <w:rFonts w:ascii="Times New Roman" w:hAnsi="Times New Roman"/>
          <w:sz w:val="28"/>
          <w:szCs w:val="28"/>
        </w:rPr>
        <w:t xml:space="preserve">ленном комплексе Лужского городского поселения </w:t>
      </w:r>
      <w:r w:rsidRPr="00A4522D">
        <w:rPr>
          <w:rFonts w:ascii="Times New Roman" w:hAnsi="Times New Roman"/>
          <w:sz w:val="28"/>
          <w:szCs w:val="28"/>
        </w:rPr>
        <w:t>занимают предприятия обрабатывающих производств.</w:t>
      </w:r>
    </w:p>
    <w:p w:rsidR="0000362A" w:rsidRPr="00A4522D" w:rsidRDefault="00EF4384" w:rsidP="00A47239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4522D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производства, выполнено работ и услуг собственными силами крупных и средних предприятий обрабатывающих производств за отчетный период увеличился на </w:t>
      </w:r>
      <w:r w:rsidR="002E2598">
        <w:rPr>
          <w:rFonts w:ascii="Times New Roman" w:hAnsi="Times New Roman"/>
          <w:sz w:val="28"/>
          <w:szCs w:val="28"/>
        </w:rPr>
        <w:t>21,6</w:t>
      </w:r>
      <w:r w:rsidRPr="00A4522D">
        <w:rPr>
          <w:rFonts w:ascii="Times New Roman" w:hAnsi="Times New Roman"/>
          <w:sz w:val="28"/>
          <w:szCs w:val="28"/>
        </w:rPr>
        <w:t xml:space="preserve">% и составил </w:t>
      </w:r>
      <w:r w:rsidR="002E2598">
        <w:rPr>
          <w:rFonts w:ascii="Times New Roman" w:hAnsi="Times New Roman"/>
          <w:sz w:val="28"/>
          <w:szCs w:val="28"/>
        </w:rPr>
        <w:t>14,2</w:t>
      </w:r>
      <w:r w:rsidRPr="00A4522D">
        <w:rPr>
          <w:rFonts w:ascii="Times New Roman" w:hAnsi="Times New Roman"/>
          <w:sz w:val="28"/>
          <w:szCs w:val="28"/>
        </w:rPr>
        <w:t xml:space="preserve"> млрд. рублей. </w:t>
      </w:r>
    </w:p>
    <w:p w:rsidR="001A62CD" w:rsidRDefault="0000362A" w:rsidP="00A4522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522D">
        <w:rPr>
          <w:rFonts w:ascii="Times New Roman" w:hAnsi="Times New Roman"/>
          <w:sz w:val="28"/>
          <w:szCs w:val="28"/>
        </w:rPr>
        <w:t>Обрабатывающие производства представлены предприятиями пищевой и перерабатывающей промышленности (</w:t>
      </w:r>
      <w:r w:rsidR="002E2598">
        <w:rPr>
          <w:rFonts w:ascii="Times New Roman" w:hAnsi="Times New Roman"/>
          <w:sz w:val="28"/>
          <w:szCs w:val="28"/>
        </w:rPr>
        <w:t>ОО</w:t>
      </w:r>
      <w:r w:rsidRPr="00A4522D">
        <w:rPr>
          <w:rFonts w:ascii="Times New Roman" w:hAnsi="Times New Roman"/>
          <w:sz w:val="28"/>
          <w:szCs w:val="28"/>
        </w:rPr>
        <w:t>О «</w:t>
      </w:r>
      <w:proofErr w:type="spellStart"/>
      <w:r w:rsidRPr="00A4522D">
        <w:rPr>
          <w:rFonts w:ascii="Times New Roman" w:hAnsi="Times New Roman"/>
          <w:sz w:val="28"/>
          <w:szCs w:val="28"/>
        </w:rPr>
        <w:t>Лужский</w:t>
      </w:r>
      <w:proofErr w:type="spellEnd"/>
      <w:r w:rsidRPr="00A4522D">
        <w:rPr>
          <w:rFonts w:ascii="Times New Roman" w:hAnsi="Times New Roman"/>
          <w:sz w:val="28"/>
          <w:szCs w:val="28"/>
        </w:rPr>
        <w:t xml:space="preserve"> молочный комбинат»,</w:t>
      </w:r>
      <w:r w:rsidR="00C2527B" w:rsidRPr="00A4522D">
        <w:rPr>
          <w:rFonts w:ascii="Times New Roman" w:hAnsi="Times New Roman"/>
          <w:sz w:val="28"/>
          <w:szCs w:val="28"/>
        </w:rPr>
        <w:t xml:space="preserve"> ПО «Лужский консервный завод», </w:t>
      </w:r>
      <w:r w:rsidR="006C45B3" w:rsidRPr="00A4522D">
        <w:rPr>
          <w:rFonts w:ascii="Times New Roman" w:hAnsi="Times New Roman"/>
          <w:sz w:val="28"/>
          <w:szCs w:val="28"/>
        </w:rPr>
        <w:t xml:space="preserve">ООО «Лужский завод «Белкозин»), </w:t>
      </w:r>
      <w:r w:rsidR="00246C09" w:rsidRPr="00A4522D">
        <w:rPr>
          <w:rFonts w:ascii="Times New Roman" w:hAnsi="Times New Roman"/>
          <w:sz w:val="28"/>
          <w:szCs w:val="28"/>
        </w:rPr>
        <w:t>химической промышленности (</w:t>
      </w:r>
      <w:r w:rsidRPr="00A4522D">
        <w:rPr>
          <w:rFonts w:ascii="Times New Roman" w:hAnsi="Times New Roman"/>
          <w:sz w:val="28"/>
          <w:szCs w:val="28"/>
        </w:rPr>
        <w:t xml:space="preserve">АО «Химик»), производства прочих неметаллических минеральных продуктов (ОАО «Лужский абразивный завод»), </w:t>
      </w:r>
      <w:r w:rsidR="00C2527B" w:rsidRPr="00A4522D">
        <w:rPr>
          <w:rFonts w:ascii="Times New Roman" w:hAnsi="Times New Roman"/>
          <w:sz w:val="28"/>
          <w:szCs w:val="28"/>
        </w:rPr>
        <w:t xml:space="preserve">производство автотранспортных средств, прицепов и полуприцепов </w:t>
      </w:r>
      <w:r w:rsidRPr="00A4522D">
        <w:rPr>
          <w:rFonts w:ascii="Times New Roman" w:hAnsi="Times New Roman"/>
          <w:sz w:val="28"/>
          <w:szCs w:val="28"/>
        </w:rPr>
        <w:t>(ООО «ФОРЕСИЯ ИНТЕРИОР ЛУГА»).</w:t>
      </w:r>
      <w:proofErr w:type="gramEnd"/>
    </w:p>
    <w:p w:rsidR="002E2598" w:rsidRPr="002E2598" w:rsidRDefault="002E2598" w:rsidP="002E2598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Среднесписочная численность работников крупных и средних предприятий обрабатывающих производств за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отчетный период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составила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908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человек, что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3,3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% больше прошлогоднего показателя. </w:t>
      </w:r>
    </w:p>
    <w:p w:rsidR="002E2598" w:rsidRDefault="002E2598" w:rsidP="002E2598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Среднемесячная зарплата работников предприятий обрабатывающих производств увеличилась на 12,8 % в сравнении с периодом прошлого года и составила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69848,5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11509F" w:rsidRDefault="0011509F" w:rsidP="002E2598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509F" w:rsidRPr="0011509F" w:rsidRDefault="0011509F" w:rsidP="0011509F">
      <w:pPr>
        <w:spacing w:after="0" w:line="240" w:lineRule="auto"/>
        <w:jc w:val="center"/>
        <w:rPr>
          <w:rStyle w:val="FontStyle12"/>
          <w:b/>
          <w:szCs w:val="22"/>
        </w:rPr>
      </w:pPr>
      <w:r w:rsidRPr="0011509F">
        <w:rPr>
          <w:rFonts w:ascii="Times New Roman" w:hAnsi="Times New Roman"/>
          <w:b/>
          <w:sz w:val="24"/>
        </w:rPr>
        <w:t>АНАЛИЗ ФИНАНСОВЫХ, ЭКОНОМИЧЕСКИХ, СОЦИАЛЬНЫХ И ИНЫХ ПОКАЗАТЕЛЕЙ СОСТОЯНИЯ ТОРГОВЛИ И АНАЛИЗ ЭФФЕКТИВНОСТИ ПРИМЕНЕНИЯ МЕР ПО РАЗВИТИЮ ТОРГОВОЙ ДЕЯТЕЛЬНОСТИ НА ТЕРРИТОРИИ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Style w:val="FontStyle12"/>
          <w:b/>
        </w:rPr>
        <w:t>ЛУЖСКОГО ГОРОДСКОГО ПОСЕЛЕНИЯ</w:t>
      </w:r>
      <w:r>
        <w:rPr>
          <w:rStyle w:val="FontStyle12"/>
        </w:rPr>
        <w:t xml:space="preserve"> </w:t>
      </w:r>
    </w:p>
    <w:p w:rsidR="0011509F" w:rsidRDefault="0011509F" w:rsidP="0011509F">
      <w:pPr>
        <w:pStyle w:val="Style2"/>
        <w:widowControl/>
        <w:spacing w:after="240" w:line="322" w:lineRule="exact"/>
        <w:ind w:right="5" w:firstLine="0"/>
        <w:jc w:val="center"/>
        <w:rPr>
          <w:rStyle w:val="FontStyle12"/>
          <w:b/>
        </w:rPr>
      </w:pPr>
      <w:r>
        <w:rPr>
          <w:rStyle w:val="FontStyle12"/>
          <w:b/>
        </w:rPr>
        <w:t>ЛУЖСКОГО МУНИЦИПАЛЬНОГО РАЙОНА</w:t>
      </w:r>
    </w:p>
    <w:p w:rsidR="0011509F" w:rsidRPr="002A6DF7" w:rsidRDefault="0011509F" w:rsidP="001150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40A8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1540A8">
        <w:rPr>
          <w:rFonts w:ascii="Times New Roman" w:hAnsi="Times New Roman"/>
          <w:sz w:val="28"/>
          <w:szCs w:val="28"/>
        </w:rPr>
        <w:t>Лужского</w:t>
      </w:r>
      <w:proofErr w:type="spellEnd"/>
      <w:r w:rsidRPr="001540A8">
        <w:rPr>
          <w:rFonts w:ascii="Times New Roman" w:hAnsi="Times New Roman"/>
          <w:sz w:val="28"/>
          <w:szCs w:val="28"/>
        </w:rPr>
        <w:t xml:space="preserve"> городского поселения осуществляли деятельность в разл</w:t>
      </w:r>
      <w:r>
        <w:rPr>
          <w:rFonts w:ascii="Times New Roman" w:hAnsi="Times New Roman"/>
          <w:sz w:val="28"/>
          <w:szCs w:val="28"/>
        </w:rPr>
        <w:t xml:space="preserve">ичных сферах экономики  </w:t>
      </w:r>
      <w:r w:rsidRPr="002A6DF7">
        <w:rPr>
          <w:rFonts w:ascii="Times New Roman" w:hAnsi="Times New Roman"/>
          <w:sz w:val="28"/>
          <w:szCs w:val="28"/>
        </w:rPr>
        <w:t xml:space="preserve">1304 хозяйствующих </w:t>
      </w:r>
      <w:r w:rsidRPr="002A6DF7">
        <w:rPr>
          <w:rFonts w:ascii="Times New Roman" w:hAnsi="Times New Roman"/>
          <w:sz w:val="28"/>
          <w:szCs w:val="28"/>
        </w:rPr>
        <w:lastRenderedPageBreak/>
        <w:t>субъектов, (309- юридических лиц, 995- индивидуальных предпринимателей).</w:t>
      </w:r>
    </w:p>
    <w:p w:rsidR="0011509F" w:rsidRDefault="0011509F" w:rsidP="001150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40A8">
        <w:rPr>
          <w:rFonts w:ascii="Times New Roman" w:hAnsi="Times New Roman"/>
          <w:sz w:val="28"/>
          <w:szCs w:val="28"/>
        </w:rPr>
        <w:t>На территории г. Луги наиболее динамично  развивается потребительский рынок, ежегодно открываются новые магазины с современными формами обслуживания покупателей и предприяти</w:t>
      </w:r>
      <w:r>
        <w:rPr>
          <w:rFonts w:ascii="Times New Roman" w:hAnsi="Times New Roman"/>
          <w:sz w:val="28"/>
          <w:szCs w:val="28"/>
        </w:rPr>
        <w:t>я общественного питания. За 2022</w:t>
      </w:r>
      <w:r w:rsidRPr="001540A8">
        <w:rPr>
          <w:rFonts w:ascii="Times New Roman" w:hAnsi="Times New Roman"/>
          <w:sz w:val="28"/>
          <w:szCs w:val="28"/>
        </w:rPr>
        <w:t xml:space="preserve"> год введены в эксплуатацию</w:t>
      </w:r>
      <w:r>
        <w:rPr>
          <w:rFonts w:ascii="Times New Roman" w:hAnsi="Times New Roman"/>
          <w:sz w:val="28"/>
          <w:szCs w:val="28"/>
        </w:rPr>
        <w:t xml:space="preserve"> 3 сетевых магазина  «Лента», «Красное и Белое», «Градусы».</w:t>
      </w:r>
      <w:r w:rsidRPr="001540A8">
        <w:rPr>
          <w:rFonts w:ascii="Times New Roman" w:hAnsi="Times New Roman"/>
          <w:sz w:val="28"/>
          <w:szCs w:val="28"/>
        </w:rPr>
        <w:t xml:space="preserve"> Количество </w:t>
      </w:r>
      <w:r>
        <w:rPr>
          <w:rFonts w:ascii="Times New Roman" w:hAnsi="Times New Roman"/>
          <w:sz w:val="28"/>
          <w:szCs w:val="28"/>
        </w:rPr>
        <w:t xml:space="preserve">всех </w:t>
      </w:r>
      <w:r w:rsidRPr="001540A8">
        <w:rPr>
          <w:rFonts w:ascii="Times New Roman" w:hAnsi="Times New Roman"/>
          <w:sz w:val="28"/>
          <w:szCs w:val="28"/>
        </w:rPr>
        <w:t xml:space="preserve">магазинов сетевой торговли достигло </w:t>
      </w:r>
      <w:r>
        <w:rPr>
          <w:rFonts w:ascii="Times New Roman" w:hAnsi="Times New Roman"/>
          <w:sz w:val="28"/>
          <w:szCs w:val="28"/>
        </w:rPr>
        <w:t>73</w:t>
      </w:r>
      <w:r w:rsidRPr="001540A8">
        <w:rPr>
          <w:rFonts w:ascii="Times New Roman" w:hAnsi="Times New Roman"/>
          <w:sz w:val="28"/>
          <w:szCs w:val="28"/>
        </w:rPr>
        <w:t xml:space="preserve"> единиц</w:t>
      </w:r>
      <w:r>
        <w:rPr>
          <w:rFonts w:ascii="Times New Roman" w:hAnsi="Times New Roman"/>
          <w:sz w:val="28"/>
          <w:szCs w:val="28"/>
        </w:rPr>
        <w:t>ы</w:t>
      </w:r>
      <w:r w:rsidRPr="001540A8">
        <w:rPr>
          <w:rFonts w:ascii="Times New Roman" w:hAnsi="Times New Roman"/>
          <w:sz w:val="28"/>
          <w:szCs w:val="28"/>
        </w:rPr>
        <w:t>. Общее количество торговых объектов</w:t>
      </w:r>
      <w:r>
        <w:rPr>
          <w:rFonts w:ascii="Times New Roman" w:hAnsi="Times New Roman"/>
          <w:sz w:val="28"/>
          <w:szCs w:val="28"/>
        </w:rPr>
        <w:t xml:space="preserve"> включая магазины и  павильоны – 423 (т</w:t>
      </w:r>
      <w:r w:rsidRPr="001540A8">
        <w:rPr>
          <w:rFonts w:ascii="Times New Roman" w:hAnsi="Times New Roman"/>
          <w:sz w:val="28"/>
          <w:szCs w:val="28"/>
        </w:rPr>
        <w:t xml:space="preserve">орговая площадь составляет более </w:t>
      </w:r>
      <w:r>
        <w:rPr>
          <w:rFonts w:ascii="Times New Roman" w:hAnsi="Times New Roman"/>
          <w:sz w:val="28"/>
          <w:szCs w:val="28"/>
        </w:rPr>
        <w:t xml:space="preserve">53,5 </w:t>
      </w:r>
      <w:r w:rsidRPr="001540A8">
        <w:rPr>
          <w:rFonts w:ascii="Times New Roman" w:hAnsi="Times New Roman"/>
          <w:sz w:val="28"/>
          <w:szCs w:val="28"/>
        </w:rPr>
        <w:t xml:space="preserve">тыс. </w:t>
      </w:r>
      <w:proofErr w:type="spellStart"/>
      <w:r w:rsidRPr="001540A8">
        <w:rPr>
          <w:rFonts w:ascii="Times New Roman" w:hAnsi="Times New Roman"/>
          <w:sz w:val="28"/>
          <w:szCs w:val="28"/>
        </w:rPr>
        <w:t>кв</w:t>
      </w:r>
      <w:proofErr w:type="gramStart"/>
      <w:r w:rsidRPr="001540A8">
        <w:rPr>
          <w:rFonts w:ascii="Times New Roman" w:hAnsi="Times New Roman"/>
          <w:sz w:val="28"/>
          <w:szCs w:val="28"/>
        </w:rPr>
        <w:t>.м</w:t>
      </w:r>
      <w:proofErr w:type="gramEnd"/>
      <w:r w:rsidRPr="001540A8">
        <w:rPr>
          <w:rFonts w:ascii="Times New Roman" w:hAnsi="Times New Roman"/>
          <w:sz w:val="28"/>
          <w:szCs w:val="28"/>
        </w:rPr>
        <w:t>етров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1540A8">
        <w:rPr>
          <w:rFonts w:ascii="Times New Roman" w:hAnsi="Times New Roman"/>
          <w:sz w:val="28"/>
          <w:szCs w:val="28"/>
        </w:rPr>
        <w:t xml:space="preserve">. Обеспеченность торговыми площадями жителей городского поселения превышает </w:t>
      </w:r>
      <w:r>
        <w:rPr>
          <w:rFonts w:ascii="Times New Roman" w:hAnsi="Times New Roman"/>
          <w:sz w:val="28"/>
          <w:szCs w:val="28"/>
        </w:rPr>
        <w:t xml:space="preserve">установленный норматив  </w:t>
      </w:r>
      <w:r w:rsidRPr="001540A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2,6 раза.</w:t>
      </w:r>
    </w:p>
    <w:p w:rsidR="0011509F" w:rsidRDefault="0011509F" w:rsidP="001150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40A8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 течение 2022 </w:t>
      </w:r>
      <w:r w:rsidRPr="001540A8">
        <w:rPr>
          <w:rFonts w:ascii="Times New Roman" w:hAnsi="Times New Roman"/>
          <w:sz w:val="28"/>
          <w:szCs w:val="28"/>
        </w:rPr>
        <w:t xml:space="preserve"> года открыл</w:t>
      </w:r>
      <w:r>
        <w:rPr>
          <w:rFonts w:ascii="Times New Roman" w:hAnsi="Times New Roman"/>
          <w:sz w:val="28"/>
          <w:szCs w:val="28"/>
        </w:rPr>
        <w:t>ось</w:t>
      </w:r>
      <w:r w:rsidRPr="001540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  предприятий</w:t>
      </w:r>
      <w:r w:rsidRPr="001540A8">
        <w:rPr>
          <w:rFonts w:ascii="Times New Roman" w:hAnsi="Times New Roman"/>
          <w:sz w:val="28"/>
          <w:szCs w:val="28"/>
        </w:rPr>
        <w:t xml:space="preserve"> общественного питания</w:t>
      </w:r>
      <w:r>
        <w:rPr>
          <w:rFonts w:ascii="Times New Roman" w:hAnsi="Times New Roman"/>
          <w:sz w:val="28"/>
          <w:szCs w:val="28"/>
        </w:rPr>
        <w:t xml:space="preserve"> на 72 посадочных места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шаверма</w:t>
      </w:r>
      <w:proofErr w:type="spellEnd"/>
      <w:r>
        <w:rPr>
          <w:rFonts w:ascii="Times New Roman" w:hAnsi="Times New Roman"/>
          <w:sz w:val="28"/>
          <w:szCs w:val="28"/>
        </w:rPr>
        <w:t xml:space="preserve"> ИП </w:t>
      </w:r>
      <w:proofErr w:type="spellStart"/>
      <w:r>
        <w:rPr>
          <w:rFonts w:ascii="Times New Roman" w:hAnsi="Times New Roman"/>
          <w:sz w:val="28"/>
          <w:szCs w:val="28"/>
        </w:rPr>
        <w:t>Дьяконовой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И.Ф., </w:t>
      </w:r>
      <w:r>
        <w:rPr>
          <w:rFonts w:ascii="Times New Roman" w:hAnsi="Times New Roman"/>
          <w:sz w:val="28"/>
          <w:szCs w:val="28"/>
        </w:rPr>
        <w:t xml:space="preserve">кафе ИП Никифоровой А.Е., кафе «Мангал парк»,  кафе «Папа Карло»,  блинная ИП </w:t>
      </w:r>
      <w:proofErr w:type="spellStart"/>
      <w:r>
        <w:rPr>
          <w:rFonts w:ascii="Times New Roman" w:hAnsi="Times New Roman"/>
          <w:sz w:val="28"/>
          <w:szCs w:val="28"/>
        </w:rPr>
        <w:t>Скапишева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С.В.,  </w:t>
      </w:r>
      <w:proofErr w:type="spellStart"/>
      <w:r>
        <w:rPr>
          <w:rFonts w:ascii="Times New Roman" w:hAnsi="Times New Roman"/>
          <w:sz w:val="28"/>
          <w:szCs w:val="28"/>
        </w:rPr>
        <w:t>шаверма</w:t>
      </w:r>
      <w:proofErr w:type="spellEnd"/>
      <w:r>
        <w:rPr>
          <w:rFonts w:ascii="Times New Roman" w:hAnsi="Times New Roman"/>
          <w:sz w:val="28"/>
          <w:szCs w:val="28"/>
        </w:rPr>
        <w:t xml:space="preserve"> ИП </w:t>
      </w:r>
      <w:proofErr w:type="spellStart"/>
      <w:r>
        <w:rPr>
          <w:rFonts w:ascii="Times New Roman" w:hAnsi="Times New Roman"/>
          <w:sz w:val="28"/>
          <w:szCs w:val="28"/>
        </w:rPr>
        <w:t>Мусефирова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М.И. Общее количество объектов общественного питания  составляет 76 предприятий на 4480 посадочных мест.</w:t>
      </w:r>
      <w:proofErr w:type="gramEnd"/>
    </w:p>
    <w:p w:rsidR="0011509F" w:rsidRDefault="0011509F" w:rsidP="0011509F">
      <w:pPr>
        <w:pStyle w:val="Style2"/>
        <w:widowControl/>
        <w:spacing w:after="240" w:line="322" w:lineRule="exact"/>
        <w:ind w:right="5" w:firstLine="0"/>
        <w:jc w:val="center"/>
        <w:rPr>
          <w:rStyle w:val="FontStyle12"/>
        </w:rPr>
      </w:pPr>
    </w:p>
    <w:tbl>
      <w:tblPr>
        <w:tblStyle w:val="ae"/>
        <w:tblW w:w="10490" w:type="dxa"/>
        <w:tblInd w:w="-459" w:type="dxa"/>
        <w:tblLook w:val="04A0" w:firstRow="1" w:lastRow="0" w:firstColumn="1" w:lastColumn="0" w:noHBand="0" w:noVBand="1"/>
      </w:tblPr>
      <w:tblGrid>
        <w:gridCol w:w="697"/>
        <w:gridCol w:w="2847"/>
        <w:gridCol w:w="1231"/>
        <w:gridCol w:w="1231"/>
        <w:gridCol w:w="1675"/>
        <w:gridCol w:w="2809"/>
      </w:tblGrid>
      <w:tr w:rsidR="0011509F" w:rsidTr="0011509F">
        <w:trPr>
          <w:trHeight w:val="397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%, соотношение к предыдущему году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Пояснение</w:t>
            </w:r>
          </w:p>
        </w:tc>
      </w:tr>
      <w:tr w:rsidR="0011509F" w:rsidTr="0011509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 xml:space="preserve">1. Данные по организациям, не относящимся к субъектам малого предпринимательства (включая средние предприятия), средняя численность работников, которых превышает 15 человек по виду деятельности «Торговля оптовая и розничная; ремонт автотранспортных средств и мотоциклов» 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Оборот организаций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11147224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10857941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97,4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Снижение оборота организаций связано со снижением уровня покупательской способности у населения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Средняя численность работников организаций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860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950,86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110,5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Среднемесячная начисленная заработная плата работников по организациям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41038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49746,7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121,2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Количество юридических лиц и индивидуальных предпринимателей, осуществляющих деятельность в сфере торговли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481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96,9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 xml:space="preserve">Снижение количества юридических лиц и </w:t>
            </w:r>
            <w:proofErr w:type="gramStart"/>
            <w:r>
              <w:rPr>
                <w:rStyle w:val="FontStyle12"/>
                <w:sz w:val="22"/>
                <w:szCs w:val="22"/>
                <w:lang w:eastAsia="en-US"/>
              </w:rPr>
              <w:t>индивидуальных предпринимателей, осуществляющих деятельность в сфере торговли связано</w:t>
            </w:r>
            <w:proofErr w:type="gramEnd"/>
            <w:r>
              <w:rPr>
                <w:rStyle w:val="FontStyle12"/>
                <w:sz w:val="22"/>
                <w:szCs w:val="22"/>
                <w:lang w:eastAsia="en-US"/>
              </w:rPr>
              <w:t xml:space="preserve"> с популяризацией торговли посредством </w:t>
            </w:r>
            <w:proofErr w:type="spellStart"/>
            <w:r>
              <w:rPr>
                <w:rStyle w:val="FontStyle12"/>
                <w:sz w:val="22"/>
                <w:szCs w:val="22"/>
                <w:lang w:eastAsia="en-US"/>
              </w:rPr>
              <w:t>маркетплейсов</w:t>
            </w:r>
            <w:proofErr w:type="spellEnd"/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Количество объектов стационарной торговли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381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387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101,5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11509F" w:rsidTr="0011509F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 Количество объектов торговли малых форматов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 xml:space="preserve">Нестационарные торговые </w:t>
            </w:r>
            <w:r>
              <w:rPr>
                <w:rStyle w:val="FontStyle12"/>
                <w:sz w:val="22"/>
                <w:szCs w:val="22"/>
                <w:lang w:eastAsia="en-US"/>
              </w:rPr>
              <w:lastRenderedPageBreak/>
              <w:t>объекты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lastRenderedPageBreak/>
              <w:t>140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105,7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lastRenderedPageBreak/>
              <w:t>4.2.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Мобильные торговые объекты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4.3.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Ярмарочные площадки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Количество мест на ярмарочных площадках, специально отведённых для сезонной торговли гражданами собственной плодовоовощной продукцией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Количество населенных пунктов, обслуживаемых мобильными средствами торговли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 xml:space="preserve">На территории </w:t>
            </w:r>
            <w:proofErr w:type="spellStart"/>
            <w:r>
              <w:rPr>
                <w:rStyle w:val="FontStyle12"/>
                <w:sz w:val="22"/>
                <w:szCs w:val="22"/>
                <w:lang w:eastAsia="en-US"/>
              </w:rPr>
              <w:t>Лужского</w:t>
            </w:r>
            <w:proofErr w:type="spellEnd"/>
            <w:r>
              <w:rPr>
                <w:rStyle w:val="FontStyle12"/>
                <w:sz w:val="22"/>
                <w:szCs w:val="22"/>
                <w:lang w:eastAsia="en-US"/>
              </w:rPr>
              <w:t xml:space="preserve"> городского поселения отсутствуют населенные пункты, обслуживаемые мобильными средствами торговли</w:t>
            </w:r>
          </w:p>
        </w:tc>
      </w:tr>
      <w:tr w:rsidR="0011509F" w:rsidTr="0011509F"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left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Фактическая обеспеченность населения торговыми объектами к нормативу минимальной обеспеченности населения торговыми объектами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274,9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301,3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109,6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09F" w:rsidRDefault="0011509F">
            <w:pPr>
              <w:pStyle w:val="Style2"/>
              <w:widowControl/>
              <w:spacing w:line="240" w:lineRule="auto"/>
              <w:ind w:right="5" w:firstLine="0"/>
              <w:jc w:val="center"/>
              <w:rPr>
                <w:rStyle w:val="FontStyle12"/>
                <w:sz w:val="22"/>
                <w:szCs w:val="22"/>
                <w:lang w:eastAsia="en-US"/>
              </w:rPr>
            </w:pPr>
            <w:r>
              <w:rPr>
                <w:rStyle w:val="FontStyle12"/>
                <w:sz w:val="22"/>
                <w:szCs w:val="22"/>
                <w:lang w:eastAsia="en-US"/>
              </w:rPr>
              <w:t>-</w:t>
            </w:r>
          </w:p>
        </w:tc>
      </w:tr>
    </w:tbl>
    <w:p w:rsidR="0011509F" w:rsidRDefault="0011509F" w:rsidP="0011509F">
      <w:pPr>
        <w:pStyle w:val="Style2"/>
        <w:widowControl/>
        <w:spacing w:line="322" w:lineRule="exact"/>
        <w:ind w:right="5" w:firstLine="709"/>
        <w:rPr>
          <w:rStyle w:val="FontStyle12"/>
        </w:rPr>
      </w:pPr>
    </w:p>
    <w:p w:rsidR="0011509F" w:rsidRDefault="0011509F" w:rsidP="0011509F">
      <w:pPr>
        <w:pStyle w:val="Style2"/>
        <w:widowControl/>
        <w:spacing w:line="322" w:lineRule="exact"/>
        <w:ind w:right="5" w:firstLine="709"/>
        <w:rPr>
          <w:rStyle w:val="FontStyle12"/>
        </w:rPr>
      </w:pPr>
      <w:r>
        <w:rPr>
          <w:rStyle w:val="FontStyle12"/>
        </w:rPr>
        <w:t xml:space="preserve">С целью развития торговой деятельности на территории </w:t>
      </w:r>
      <w:proofErr w:type="spellStart"/>
      <w:r>
        <w:rPr>
          <w:rStyle w:val="FontStyle12"/>
        </w:rPr>
        <w:t>Лужского</w:t>
      </w:r>
      <w:proofErr w:type="spellEnd"/>
      <w:r>
        <w:rPr>
          <w:rStyle w:val="FontStyle12"/>
        </w:rPr>
        <w:t xml:space="preserve"> городского поселения приняты следующие меры:</w:t>
      </w:r>
    </w:p>
    <w:p w:rsidR="0011509F" w:rsidRDefault="0011509F" w:rsidP="0011509F">
      <w:pPr>
        <w:pStyle w:val="Style2"/>
        <w:widowControl/>
        <w:numPr>
          <w:ilvl w:val="0"/>
          <w:numId w:val="9"/>
        </w:numPr>
        <w:spacing w:line="322" w:lineRule="exact"/>
        <w:ind w:left="0" w:right="5" w:firstLine="0"/>
        <w:rPr>
          <w:rStyle w:val="FontStyle12"/>
        </w:rPr>
      </w:pPr>
      <w:r>
        <w:rPr>
          <w:rStyle w:val="FontStyle12"/>
        </w:rPr>
        <w:t>Утверждена схема размещения нестационарных торговых объектов;</w:t>
      </w:r>
    </w:p>
    <w:p w:rsidR="0011509F" w:rsidRDefault="0011509F" w:rsidP="0011509F">
      <w:pPr>
        <w:pStyle w:val="Style2"/>
        <w:widowControl/>
        <w:numPr>
          <w:ilvl w:val="0"/>
          <w:numId w:val="9"/>
        </w:numPr>
        <w:spacing w:line="322" w:lineRule="exact"/>
        <w:ind w:left="0" w:right="5" w:firstLine="0"/>
        <w:rPr>
          <w:rStyle w:val="FontStyle12"/>
        </w:rPr>
      </w:pPr>
      <w:r>
        <w:rPr>
          <w:rStyle w:val="FontStyle12"/>
        </w:rPr>
        <w:t>Проводятся обучающие семинары и тренинги о применении контрольно-кассовой техники, о системах налогообложения, о маркировке товаров и т.д.;</w:t>
      </w:r>
    </w:p>
    <w:p w:rsidR="0011509F" w:rsidRDefault="0011509F" w:rsidP="0011509F">
      <w:pPr>
        <w:pStyle w:val="Style2"/>
        <w:widowControl/>
        <w:numPr>
          <w:ilvl w:val="0"/>
          <w:numId w:val="9"/>
        </w:numPr>
        <w:spacing w:line="322" w:lineRule="exact"/>
        <w:ind w:left="0" w:right="5" w:firstLine="0"/>
        <w:rPr>
          <w:rStyle w:val="FontStyle12"/>
        </w:rPr>
      </w:pPr>
      <w:r>
        <w:rPr>
          <w:rStyle w:val="FontStyle12"/>
        </w:rPr>
        <w:t>Предоставление информационной и консультационной поддержки.</w:t>
      </w:r>
    </w:p>
    <w:p w:rsidR="0011509F" w:rsidRPr="002E2598" w:rsidRDefault="0011509F" w:rsidP="002E2598">
      <w:pPr>
        <w:spacing w:after="0" w:line="2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62CD" w:rsidRPr="00A4522D" w:rsidRDefault="001A62CD" w:rsidP="007E414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24B17" w:rsidRPr="00A4522D" w:rsidRDefault="00924B17" w:rsidP="00A452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522D">
        <w:rPr>
          <w:rFonts w:ascii="Times New Roman" w:hAnsi="Times New Roman"/>
          <w:b/>
          <w:sz w:val="28"/>
          <w:szCs w:val="28"/>
        </w:rPr>
        <w:t>ИНВЕСТИЦИИ</w:t>
      </w:r>
    </w:p>
    <w:p w:rsidR="00924B17" w:rsidRPr="002E2598" w:rsidRDefault="00924B17" w:rsidP="002E2598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инвестиций в основной капитал </w:t>
      </w:r>
      <w:r w:rsidR="006C45B3"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крупных и средних предприятий 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C2527B" w:rsidRPr="002E2598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246C09" w:rsidRPr="002E259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C2527B"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2598" w:rsidRPr="002E2598">
        <w:rPr>
          <w:rFonts w:ascii="Times New Roman" w:eastAsia="Times New Roman" w:hAnsi="Times New Roman"/>
          <w:sz w:val="28"/>
          <w:szCs w:val="28"/>
          <w:lang w:eastAsia="ru-RU"/>
        </w:rPr>
        <w:t>увеличился на 6,2</w:t>
      </w:r>
      <w:r w:rsidR="00C2527B"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% и 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w:r w:rsidR="002E2598" w:rsidRPr="002E2598">
        <w:rPr>
          <w:rFonts w:ascii="Times New Roman" w:eastAsia="Times New Roman" w:hAnsi="Times New Roman"/>
          <w:sz w:val="28"/>
          <w:szCs w:val="28"/>
          <w:lang w:eastAsia="ru-RU"/>
        </w:rPr>
        <w:t>1170,8</w:t>
      </w:r>
      <w:r w:rsidRPr="002E2598">
        <w:rPr>
          <w:rFonts w:ascii="Times New Roman" w:eastAsia="Times New Roman" w:hAnsi="Times New Roman"/>
          <w:sz w:val="28"/>
          <w:szCs w:val="28"/>
          <w:lang w:eastAsia="ru-RU"/>
        </w:rPr>
        <w:t>млн. ру</w:t>
      </w:r>
      <w:r w:rsidR="00236219" w:rsidRPr="002E2598">
        <w:rPr>
          <w:rFonts w:ascii="Times New Roman" w:eastAsia="Times New Roman" w:hAnsi="Times New Roman"/>
          <w:sz w:val="28"/>
          <w:szCs w:val="28"/>
          <w:lang w:eastAsia="ru-RU"/>
        </w:rPr>
        <w:t>блей</w:t>
      </w:r>
      <w:r w:rsidR="00C2527B" w:rsidRPr="002E25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527B" w:rsidRPr="00A4522D" w:rsidRDefault="002E2598" w:rsidP="002E2598">
      <w:pPr>
        <w:pStyle w:val="Style7"/>
        <w:widowControl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49,6</w:t>
      </w:r>
      <w:r w:rsidR="00C2527B" w:rsidRPr="00A4522D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или 580,2 млн. рублей </w:t>
      </w:r>
      <w:r w:rsidR="00C2527B" w:rsidRPr="00A4522D">
        <w:rPr>
          <w:sz w:val="28"/>
          <w:szCs w:val="28"/>
        </w:rPr>
        <w:t xml:space="preserve">в общем объеме инвестиций приходятся на </w:t>
      </w:r>
      <w:r>
        <w:rPr>
          <w:sz w:val="28"/>
          <w:szCs w:val="28"/>
        </w:rPr>
        <w:t xml:space="preserve">промышленные </w:t>
      </w:r>
      <w:r w:rsidR="00C2527B" w:rsidRPr="00A4522D">
        <w:rPr>
          <w:sz w:val="28"/>
          <w:szCs w:val="28"/>
        </w:rPr>
        <w:t>предприятия.</w:t>
      </w:r>
    </w:p>
    <w:p w:rsidR="00924B17" w:rsidRPr="00A4522D" w:rsidRDefault="00924B17" w:rsidP="00A4522D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924B17" w:rsidRPr="00A4522D" w:rsidSect="00F95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CAFB36"/>
    <w:lvl w:ilvl="0">
      <w:numFmt w:val="bullet"/>
      <w:lvlText w:val="*"/>
      <w:lvlJc w:val="left"/>
    </w:lvl>
  </w:abstractNum>
  <w:abstractNum w:abstractNumId="1">
    <w:nsid w:val="344C0671"/>
    <w:multiLevelType w:val="hybridMultilevel"/>
    <w:tmpl w:val="7CA086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6F57AC"/>
    <w:multiLevelType w:val="hybridMultilevel"/>
    <w:tmpl w:val="66843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E7EB0"/>
    <w:multiLevelType w:val="multilevel"/>
    <w:tmpl w:val="0672859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5A680340"/>
    <w:multiLevelType w:val="hybridMultilevel"/>
    <w:tmpl w:val="9912C5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76C"/>
    <w:rsid w:val="0000362A"/>
    <w:rsid w:val="00007162"/>
    <w:rsid w:val="00010320"/>
    <w:rsid w:val="0001309F"/>
    <w:rsid w:val="000427CD"/>
    <w:rsid w:val="00050BDD"/>
    <w:rsid w:val="00073E3D"/>
    <w:rsid w:val="00076A12"/>
    <w:rsid w:val="000B1D77"/>
    <w:rsid w:val="000E74E3"/>
    <w:rsid w:val="0011509F"/>
    <w:rsid w:val="00137327"/>
    <w:rsid w:val="001A62CD"/>
    <w:rsid w:val="001D7EB7"/>
    <w:rsid w:val="001E6E2D"/>
    <w:rsid w:val="001F690C"/>
    <w:rsid w:val="00210707"/>
    <w:rsid w:val="00213358"/>
    <w:rsid w:val="00236219"/>
    <w:rsid w:val="002453D3"/>
    <w:rsid w:val="00246C09"/>
    <w:rsid w:val="0024779A"/>
    <w:rsid w:val="00265A83"/>
    <w:rsid w:val="00287E8B"/>
    <w:rsid w:val="002A20DA"/>
    <w:rsid w:val="002E02E8"/>
    <w:rsid w:val="002E2598"/>
    <w:rsid w:val="002F6566"/>
    <w:rsid w:val="00314746"/>
    <w:rsid w:val="00350B3E"/>
    <w:rsid w:val="003862D9"/>
    <w:rsid w:val="003A3EBF"/>
    <w:rsid w:val="003A6B5E"/>
    <w:rsid w:val="00416387"/>
    <w:rsid w:val="00432209"/>
    <w:rsid w:val="00434EC6"/>
    <w:rsid w:val="00450526"/>
    <w:rsid w:val="00451E1F"/>
    <w:rsid w:val="00454543"/>
    <w:rsid w:val="004622E1"/>
    <w:rsid w:val="00474EB1"/>
    <w:rsid w:val="0049152C"/>
    <w:rsid w:val="00491EC5"/>
    <w:rsid w:val="004F38BE"/>
    <w:rsid w:val="00505D00"/>
    <w:rsid w:val="00550A80"/>
    <w:rsid w:val="00551609"/>
    <w:rsid w:val="005A2181"/>
    <w:rsid w:val="005B4471"/>
    <w:rsid w:val="00603815"/>
    <w:rsid w:val="00636065"/>
    <w:rsid w:val="00650EED"/>
    <w:rsid w:val="006778CD"/>
    <w:rsid w:val="00695BBB"/>
    <w:rsid w:val="006A6964"/>
    <w:rsid w:val="006C45B3"/>
    <w:rsid w:val="006D1AAC"/>
    <w:rsid w:val="006E7A87"/>
    <w:rsid w:val="006E7DB1"/>
    <w:rsid w:val="006F36D1"/>
    <w:rsid w:val="00740D88"/>
    <w:rsid w:val="00762B17"/>
    <w:rsid w:val="0076631D"/>
    <w:rsid w:val="00773BA5"/>
    <w:rsid w:val="00776E42"/>
    <w:rsid w:val="00794FFE"/>
    <w:rsid w:val="007A6EF7"/>
    <w:rsid w:val="007E414A"/>
    <w:rsid w:val="007E5F17"/>
    <w:rsid w:val="007F417B"/>
    <w:rsid w:val="0080717B"/>
    <w:rsid w:val="00845A51"/>
    <w:rsid w:val="0085108C"/>
    <w:rsid w:val="008728D9"/>
    <w:rsid w:val="0087376C"/>
    <w:rsid w:val="00876C6A"/>
    <w:rsid w:val="008B132B"/>
    <w:rsid w:val="008B19E6"/>
    <w:rsid w:val="008F7514"/>
    <w:rsid w:val="00921FB6"/>
    <w:rsid w:val="00924B17"/>
    <w:rsid w:val="00926529"/>
    <w:rsid w:val="00940BFB"/>
    <w:rsid w:val="009630F0"/>
    <w:rsid w:val="00971DE9"/>
    <w:rsid w:val="00976A60"/>
    <w:rsid w:val="009C7E6B"/>
    <w:rsid w:val="009E0F5B"/>
    <w:rsid w:val="00A32814"/>
    <w:rsid w:val="00A4522D"/>
    <w:rsid w:val="00A47239"/>
    <w:rsid w:val="00A66BD4"/>
    <w:rsid w:val="00A87D55"/>
    <w:rsid w:val="00AE10F0"/>
    <w:rsid w:val="00AF2F57"/>
    <w:rsid w:val="00B07B2B"/>
    <w:rsid w:val="00B210C2"/>
    <w:rsid w:val="00B33E5D"/>
    <w:rsid w:val="00B44763"/>
    <w:rsid w:val="00B46B76"/>
    <w:rsid w:val="00B951F2"/>
    <w:rsid w:val="00C2527B"/>
    <w:rsid w:val="00C46E91"/>
    <w:rsid w:val="00C70A0D"/>
    <w:rsid w:val="00C82593"/>
    <w:rsid w:val="00C879AD"/>
    <w:rsid w:val="00C916E3"/>
    <w:rsid w:val="00C92249"/>
    <w:rsid w:val="00CD4E9A"/>
    <w:rsid w:val="00CF54FB"/>
    <w:rsid w:val="00D40C11"/>
    <w:rsid w:val="00D7111A"/>
    <w:rsid w:val="00D83F29"/>
    <w:rsid w:val="00D874AC"/>
    <w:rsid w:val="00DB155F"/>
    <w:rsid w:val="00DB4577"/>
    <w:rsid w:val="00DC182E"/>
    <w:rsid w:val="00E03DC2"/>
    <w:rsid w:val="00E15BE1"/>
    <w:rsid w:val="00E26D8D"/>
    <w:rsid w:val="00E52AE2"/>
    <w:rsid w:val="00E62959"/>
    <w:rsid w:val="00E63E99"/>
    <w:rsid w:val="00E93A73"/>
    <w:rsid w:val="00EE14AB"/>
    <w:rsid w:val="00EE3AF4"/>
    <w:rsid w:val="00EF4384"/>
    <w:rsid w:val="00EF657E"/>
    <w:rsid w:val="00F06740"/>
    <w:rsid w:val="00F34732"/>
    <w:rsid w:val="00F45E23"/>
    <w:rsid w:val="00F54932"/>
    <w:rsid w:val="00F957B5"/>
    <w:rsid w:val="00FA466E"/>
    <w:rsid w:val="00FC3499"/>
    <w:rsid w:val="00FD0DAC"/>
    <w:rsid w:val="00FE07AA"/>
    <w:rsid w:val="00FF4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111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32B"/>
    <w:rPr>
      <w:rFonts w:ascii="Tahoma" w:eastAsia="Calibri" w:hAnsi="Tahoma" w:cs="Tahoma"/>
      <w:sz w:val="16"/>
      <w:szCs w:val="16"/>
    </w:rPr>
  </w:style>
  <w:style w:type="paragraph" w:customStyle="1" w:styleId="a5">
    <w:name w:val="Базовый"/>
    <w:rsid w:val="00A87D5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87D5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A87D55"/>
    <w:rPr>
      <w:i/>
      <w:iCs/>
    </w:rPr>
  </w:style>
  <w:style w:type="character" w:styleId="a8">
    <w:name w:val="Strong"/>
    <w:basedOn w:val="a0"/>
    <w:uiPriority w:val="22"/>
    <w:qFormat/>
    <w:rsid w:val="00A87D55"/>
    <w:rPr>
      <w:b/>
      <w:bCs/>
    </w:rPr>
  </w:style>
  <w:style w:type="paragraph" w:styleId="a9">
    <w:name w:val="Body Text"/>
    <w:basedOn w:val="a"/>
    <w:link w:val="aa"/>
    <w:rsid w:val="00B951F2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951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1 Знак"/>
    <w:basedOn w:val="a"/>
    <w:rsid w:val="00B951F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b">
    <w:name w:val="No Spacing"/>
    <w:uiPriority w:val="1"/>
    <w:qFormat/>
    <w:rsid w:val="00B951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locked/>
    <w:rsid w:val="00B951F2"/>
    <w:rPr>
      <w:rFonts w:ascii="Courier New" w:eastAsia="Calibri" w:hAnsi="Courier New" w:cs="Courier New"/>
      <w:lang w:eastAsia="ru-RU"/>
    </w:rPr>
  </w:style>
  <w:style w:type="paragraph" w:styleId="HTML0">
    <w:name w:val="HTML Preformatted"/>
    <w:basedOn w:val="a"/>
    <w:link w:val="HTML"/>
    <w:uiPriority w:val="99"/>
    <w:rsid w:val="00B951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B951F2"/>
    <w:rPr>
      <w:rFonts w:ascii="Consolas" w:eastAsia="Calibri" w:hAnsi="Consolas" w:cs="Consolas"/>
      <w:sz w:val="20"/>
      <w:szCs w:val="20"/>
    </w:rPr>
  </w:style>
  <w:style w:type="paragraph" w:styleId="ac">
    <w:name w:val="Plain Text"/>
    <w:basedOn w:val="a"/>
    <w:link w:val="ad"/>
    <w:rsid w:val="00924B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24B1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rsid w:val="00924B1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924B17"/>
    <w:pPr>
      <w:widowControl w:val="0"/>
      <w:autoSpaceDE w:val="0"/>
      <w:autoSpaceDN w:val="0"/>
      <w:adjustRightInd w:val="0"/>
      <w:spacing w:after="0" w:line="418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07162"/>
    <w:pPr>
      <w:widowControl w:val="0"/>
      <w:autoSpaceDE w:val="0"/>
      <w:autoSpaceDN w:val="0"/>
      <w:adjustRightInd w:val="0"/>
      <w:spacing w:after="0" w:line="317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00716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07162"/>
    <w:pPr>
      <w:widowControl w:val="0"/>
      <w:autoSpaceDE w:val="0"/>
      <w:autoSpaceDN w:val="0"/>
      <w:adjustRightInd w:val="0"/>
      <w:spacing w:after="0" w:line="320" w:lineRule="exact"/>
      <w:ind w:firstLine="57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007162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D711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2">
    <w:name w:val="Style2"/>
    <w:basedOn w:val="a"/>
    <w:uiPriority w:val="99"/>
    <w:rsid w:val="0011509F"/>
    <w:pPr>
      <w:widowControl w:val="0"/>
      <w:autoSpaceDE w:val="0"/>
      <w:autoSpaceDN w:val="0"/>
      <w:adjustRightInd w:val="0"/>
      <w:spacing w:after="0" w:line="323" w:lineRule="exact"/>
      <w:ind w:firstLine="590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1509F"/>
    <w:rPr>
      <w:rFonts w:ascii="Times New Roman" w:hAnsi="Times New Roman" w:cs="Times New Roman" w:hint="default"/>
      <w:sz w:val="24"/>
      <w:szCs w:val="24"/>
    </w:rPr>
  </w:style>
  <w:style w:type="table" w:styleId="ae">
    <w:name w:val="Table Grid"/>
    <w:basedOn w:val="a1"/>
    <w:uiPriority w:val="59"/>
    <w:rsid w:val="001150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32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1058</TotalTime>
  <Pages>4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Сенковенко</dc:creator>
  <cp:keywords/>
  <dc:description/>
  <cp:lastModifiedBy>Федотова Ю.П.</cp:lastModifiedBy>
  <cp:revision>68</cp:revision>
  <cp:lastPrinted>2022-11-08T13:13:00Z</cp:lastPrinted>
  <dcterms:created xsi:type="dcterms:W3CDTF">2013-05-23T16:14:00Z</dcterms:created>
  <dcterms:modified xsi:type="dcterms:W3CDTF">2023-03-13T13:10:00Z</dcterms:modified>
</cp:coreProperties>
</file>